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874" w:rsidRPr="008A3E70" w:rsidRDefault="00BE0874" w:rsidP="00BE0874">
      <w:pPr>
        <w:pStyle w:val="a3"/>
        <w:spacing w:line="360" w:lineRule="auto"/>
        <w:jc w:val="right"/>
        <w:rPr>
          <w:b w:val="0"/>
          <w:szCs w:val="22"/>
        </w:rPr>
      </w:pPr>
      <w:r w:rsidRPr="008A3E70">
        <w:rPr>
          <w:b w:val="0"/>
          <w:szCs w:val="22"/>
        </w:rPr>
        <w:t>ПРОЕКТ</w:t>
      </w:r>
    </w:p>
    <w:p w:rsidR="00BE0874" w:rsidRPr="008A3E70" w:rsidRDefault="00BE0874" w:rsidP="00BE0874">
      <w:pPr>
        <w:pStyle w:val="a3"/>
        <w:spacing w:line="360" w:lineRule="auto"/>
        <w:rPr>
          <w:b w:val="0"/>
          <w:szCs w:val="22"/>
        </w:rPr>
      </w:pPr>
      <w:r w:rsidRPr="008A3E70">
        <w:rPr>
          <w:b w:val="0"/>
          <w:noProof/>
          <w:szCs w:val="22"/>
        </w:rPr>
        <w:drawing>
          <wp:anchor distT="0" distB="0" distL="114300" distR="114300" simplePos="0" relativeHeight="251659264" behindDoc="1" locked="0" layoutInCell="1" allowOverlap="1">
            <wp:simplePos x="0" y="0"/>
            <wp:positionH relativeFrom="column">
              <wp:posOffset>2282190</wp:posOffset>
            </wp:positionH>
            <wp:positionV relativeFrom="paragraph">
              <wp:posOffset>17145</wp:posOffset>
            </wp:positionV>
            <wp:extent cx="1257300" cy="1143000"/>
            <wp:effectExtent l="19050" t="0" r="0" b="0"/>
            <wp:wrapThrough wrapText="bothSides">
              <wp:wrapPolygon edited="0">
                <wp:start x="-327" y="0"/>
                <wp:lineTo x="-327" y="21240"/>
                <wp:lineTo x="21600" y="21240"/>
                <wp:lineTo x="21600" y="0"/>
                <wp:lineTo x="-327" y="0"/>
              </wp:wrapPolygon>
            </wp:wrapThrough>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7300" cy="1143000"/>
                    </a:xfrm>
                    <a:prstGeom prst="rect">
                      <a:avLst/>
                    </a:prstGeom>
                    <a:noFill/>
                  </pic:spPr>
                </pic:pic>
              </a:graphicData>
            </a:graphic>
          </wp:anchor>
        </w:drawing>
      </w:r>
    </w:p>
    <w:p w:rsidR="00BE0874" w:rsidRPr="008A3E70" w:rsidRDefault="00BE0874" w:rsidP="00BE0874">
      <w:pPr>
        <w:pStyle w:val="a3"/>
        <w:spacing w:line="360" w:lineRule="auto"/>
        <w:rPr>
          <w:b w:val="0"/>
          <w:szCs w:val="22"/>
        </w:rPr>
      </w:pPr>
    </w:p>
    <w:p w:rsidR="00BE0874" w:rsidRPr="008A3E70" w:rsidRDefault="00BE0874" w:rsidP="00BE0874">
      <w:pPr>
        <w:pStyle w:val="a3"/>
        <w:spacing w:line="360" w:lineRule="auto"/>
        <w:rPr>
          <w:b w:val="0"/>
          <w:szCs w:val="22"/>
        </w:rPr>
      </w:pPr>
    </w:p>
    <w:p w:rsidR="00BE0874" w:rsidRPr="008A3E70" w:rsidRDefault="00BE0874" w:rsidP="00BE0874">
      <w:pPr>
        <w:pStyle w:val="a3"/>
        <w:spacing w:line="360" w:lineRule="auto"/>
        <w:rPr>
          <w:b w:val="0"/>
          <w:szCs w:val="22"/>
        </w:rPr>
      </w:pPr>
    </w:p>
    <w:p w:rsidR="00BE0874" w:rsidRPr="008A3E70" w:rsidRDefault="00BE0874" w:rsidP="00BE0874">
      <w:pPr>
        <w:pStyle w:val="a3"/>
        <w:spacing w:line="360" w:lineRule="auto"/>
        <w:rPr>
          <w:b w:val="0"/>
          <w:szCs w:val="22"/>
        </w:rPr>
      </w:pPr>
    </w:p>
    <w:p w:rsidR="00BE0874" w:rsidRPr="008A3E70" w:rsidRDefault="00BE0874" w:rsidP="00BE0874">
      <w:pPr>
        <w:pStyle w:val="a3"/>
        <w:rPr>
          <w:szCs w:val="22"/>
        </w:rPr>
      </w:pPr>
      <w:r w:rsidRPr="008A3E70">
        <w:rPr>
          <w:szCs w:val="22"/>
        </w:rPr>
        <w:t>МУНИЦИПАЛЬНОЕ ОБРАЗОВАНИЕ</w:t>
      </w:r>
    </w:p>
    <w:p w:rsidR="00BE0874" w:rsidRPr="008A3E70" w:rsidRDefault="00BE0874" w:rsidP="00BE0874">
      <w:pPr>
        <w:pStyle w:val="a3"/>
        <w:rPr>
          <w:szCs w:val="22"/>
        </w:rPr>
      </w:pPr>
      <w:r w:rsidRPr="008A3E70">
        <w:rPr>
          <w:szCs w:val="22"/>
        </w:rPr>
        <w:t>«НУКУТСКИЙ РАЙОН»</w:t>
      </w:r>
    </w:p>
    <w:p w:rsidR="00BE0874" w:rsidRPr="008A3E70" w:rsidRDefault="00BE0874" w:rsidP="00BE0874">
      <w:pPr>
        <w:pStyle w:val="a3"/>
        <w:rPr>
          <w:szCs w:val="22"/>
        </w:rPr>
      </w:pPr>
    </w:p>
    <w:p w:rsidR="00BE0874" w:rsidRPr="008A3E70" w:rsidRDefault="00BE0874" w:rsidP="00BE0874">
      <w:pPr>
        <w:pStyle w:val="a3"/>
        <w:rPr>
          <w:szCs w:val="22"/>
        </w:rPr>
      </w:pPr>
      <w:r w:rsidRPr="008A3E70">
        <w:rPr>
          <w:szCs w:val="22"/>
        </w:rPr>
        <w:t>АДМИНИСТРАЦИЯ</w:t>
      </w:r>
    </w:p>
    <w:p w:rsidR="00BE0874" w:rsidRPr="008A3E70" w:rsidRDefault="00BE0874" w:rsidP="00BE0874">
      <w:pPr>
        <w:pStyle w:val="a3"/>
        <w:rPr>
          <w:szCs w:val="22"/>
        </w:rPr>
      </w:pPr>
      <w:r w:rsidRPr="008A3E70">
        <w:rPr>
          <w:szCs w:val="22"/>
        </w:rPr>
        <w:t>МУНИЦИПАЛЬНОГО ОБРАЗОВАНИЯ</w:t>
      </w:r>
    </w:p>
    <w:p w:rsidR="00BE0874" w:rsidRPr="008A3E70" w:rsidRDefault="00BE0874" w:rsidP="00BE0874">
      <w:pPr>
        <w:pStyle w:val="a3"/>
        <w:rPr>
          <w:szCs w:val="22"/>
        </w:rPr>
      </w:pPr>
      <w:r w:rsidRPr="008A3E70">
        <w:rPr>
          <w:szCs w:val="22"/>
        </w:rPr>
        <w:t>«НУКУТСКИЙ РАЙОН»</w:t>
      </w:r>
    </w:p>
    <w:p w:rsidR="00BE0874" w:rsidRPr="008A3E70" w:rsidRDefault="00BE0874" w:rsidP="00BE0874">
      <w:pPr>
        <w:pStyle w:val="a3"/>
        <w:rPr>
          <w:szCs w:val="22"/>
        </w:rPr>
      </w:pPr>
    </w:p>
    <w:p w:rsidR="00BE0874" w:rsidRPr="008A3E70" w:rsidRDefault="00BE0874" w:rsidP="00BE0874">
      <w:pPr>
        <w:pStyle w:val="a3"/>
        <w:rPr>
          <w:szCs w:val="22"/>
          <w:u w:val="single"/>
        </w:rPr>
      </w:pPr>
      <w:r w:rsidRPr="008A3E70">
        <w:rPr>
          <w:szCs w:val="22"/>
          <w:u w:val="single"/>
        </w:rPr>
        <w:t>_________________________  ___ПОСТАНОВЛЕНИЕ____  ________________________</w:t>
      </w:r>
    </w:p>
    <w:p w:rsidR="00BE0874" w:rsidRPr="008A3E70" w:rsidRDefault="00BE0874" w:rsidP="00BE0874">
      <w:pPr>
        <w:spacing w:after="0" w:line="240" w:lineRule="auto"/>
        <w:rPr>
          <w:rFonts w:ascii="Times New Roman" w:hAnsi="Times New Roman" w:cs="Times New Roman"/>
          <w:b/>
        </w:rPr>
      </w:pPr>
      <w:r w:rsidRPr="008A3E70">
        <w:rPr>
          <w:rFonts w:ascii="Times New Roman" w:hAnsi="Times New Roman" w:cs="Times New Roman"/>
          <w:b/>
        </w:rPr>
        <w:t>от ________________________                      № ____                                п.Новонукутский</w:t>
      </w:r>
    </w:p>
    <w:p w:rsidR="00BE0874" w:rsidRPr="002E220A" w:rsidRDefault="00BE0874" w:rsidP="00BE0874">
      <w:pPr>
        <w:spacing w:after="0" w:line="240" w:lineRule="auto"/>
        <w:jc w:val="center"/>
        <w:rPr>
          <w:rFonts w:ascii="Times New Roman" w:hAnsi="Times New Roman" w:cs="Times New Roman"/>
        </w:rPr>
      </w:pPr>
    </w:p>
    <w:p w:rsidR="00BE0874" w:rsidRPr="002E220A" w:rsidRDefault="00BE0874" w:rsidP="00BE0874">
      <w:pPr>
        <w:spacing w:after="0" w:line="240" w:lineRule="auto"/>
        <w:rPr>
          <w:rFonts w:ascii="Times New Roman" w:hAnsi="Times New Roman" w:cs="Times New Roman"/>
        </w:rPr>
      </w:pPr>
      <w:r w:rsidRPr="002E220A">
        <w:rPr>
          <w:rFonts w:ascii="Times New Roman" w:hAnsi="Times New Roman" w:cs="Times New Roman"/>
        </w:rPr>
        <w:t xml:space="preserve">О внесении изменений в постановление </w:t>
      </w:r>
    </w:p>
    <w:p w:rsidR="00BE0874" w:rsidRPr="002E220A" w:rsidRDefault="00BE0874" w:rsidP="00BE0874">
      <w:pPr>
        <w:spacing w:after="0" w:line="240" w:lineRule="auto"/>
        <w:rPr>
          <w:rFonts w:ascii="Times New Roman" w:hAnsi="Times New Roman" w:cs="Times New Roman"/>
        </w:rPr>
      </w:pPr>
      <w:r w:rsidRPr="002E220A">
        <w:rPr>
          <w:rFonts w:ascii="Times New Roman" w:hAnsi="Times New Roman" w:cs="Times New Roman"/>
        </w:rPr>
        <w:t xml:space="preserve">Администрации МО «Нукутский район» </w:t>
      </w:r>
    </w:p>
    <w:p w:rsidR="00BE0874" w:rsidRPr="002E220A" w:rsidRDefault="00BE0874" w:rsidP="00BE0874">
      <w:pPr>
        <w:spacing w:after="0" w:line="240" w:lineRule="auto"/>
        <w:rPr>
          <w:rFonts w:ascii="Times New Roman" w:hAnsi="Times New Roman" w:cs="Times New Roman"/>
        </w:rPr>
      </w:pPr>
      <w:r w:rsidRPr="002E220A">
        <w:rPr>
          <w:rFonts w:ascii="Times New Roman" w:hAnsi="Times New Roman" w:cs="Times New Roman"/>
        </w:rPr>
        <w:t xml:space="preserve">от </w:t>
      </w:r>
      <w:r>
        <w:rPr>
          <w:rFonts w:ascii="Times New Roman" w:hAnsi="Times New Roman" w:cs="Times New Roman"/>
        </w:rPr>
        <w:t>3 мая</w:t>
      </w:r>
      <w:r w:rsidRPr="002E220A">
        <w:rPr>
          <w:rFonts w:ascii="Times New Roman" w:hAnsi="Times New Roman" w:cs="Times New Roman"/>
        </w:rPr>
        <w:t xml:space="preserve"> 2012 г. № </w:t>
      </w:r>
      <w:r>
        <w:rPr>
          <w:rFonts w:ascii="Times New Roman" w:hAnsi="Times New Roman" w:cs="Times New Roman"/>
        </w:rPr>
        <w:t>224</w:t>
      </w:r>
      <w:r w:rsidRPr="002E220A">
        <w:rPr>
          <w:rFonts w:ascii="Times New Roman" w:hAnsi="Times New Roman" w:cs="Times New Roman"/>
        </w:rPr>
        <w:t xml:space="preserve"> </w:t>
      </w:r>
    </w:p>
    <w:p w:rsidR="00BE0874" w:rsidRPr="002E220A" w:rsidRDefault="00BE0874" w:rsidP="00BE0874">
      <w:pPr>
        <w:spacing w:after="0" w:line="240" w:lineRule="auto"/>
        <w:rPr>
          <w:rFonts w:ascii="Times New Roman" w:hAnsi="Times New Roman" w:cs="Times New Roman"/>
        </w:rPr>
      </w:pPr>
      <w:r w:rsidRPr="002E220A">
        <w:rPr>
          <w:rFonts w:ascii="Times New Roman" w:hAnsi="Times New Roman" w:cs="Times New Roman"/>
        </w:rPr>
        <w:t xml:space="preserve">«Об утверждении Административного регламента </w:t>
      </w:r>
    </w:p>
    <w:p w:rsidR="00BE0874" w:rsidRPr="002E220A" w:rsidRDefault="00BE0874" w:rsidP="00BE0874">
      <w:pPr>
        <w:spacing w:after="0" w:line="240" w:lineRule="auto"/>
        <w:rPr>
          <w:rFonts w:ascii="Times New Roman" w:hAnsi="Times New Roman" w:cs="Times New Roman"/>
        </w:rPr>
      </w:pPr>
      <w:r w:rsidRPr="002E220A">
        <w:rPr>
          <w:rFonts w:ascii="Times New Roman" w:hAnsi="Times New Roman" w:cs="Times New Roman"/>
        </w:rPr>
        <w:t xml:space="preserve">предоставления муниципальной услуги </w:t>
      </w:r>
    </w:p>
    <w:p w:rsidR="00BE0874" w:rsidRDefault="00BE0874" w:rsidP="00BE0874">
      <w:pPr>
        <w:spacing w:after="0" w:line="240" w:lineRule="auto"/>
        <w:rPr>
          <w:rFonts w:ascii="Times New Roman" w:hAnsi="Times New Roman" w:cs="Times New Roman"/>
        </w:rPr>
      </w:pPr>
      <w:r w:rsidRPr="002E220A">
        <w:rPr>
          <w:rFonts w:ascii="Times New Roman" w:hAnsi="Times New Roman" w:cs="Times New Roman"/>
        </w:rPr>
        <w:t>«</w:t>
      </w:r>
      <w:r>
        <w:rPr>
          <w:rFonts w:ascii="Times New Roman" w:hAnsi="Times New Roman" w:cs="Times New Roman"/>
        </w:rPr>
        <w:t xml:space="preserve">Выдача, переоформление, продление </w:t>
      </w:r>
    </w:p>
    <w:p w:rsidR="00BE0874" w:rsidRDefault="00BE0874" w:rsidP="00BE0874">
      <w:pPr>
        <w:spacing w:after="0" w:line="240" w:lineRule="auto"/>
        <w:rPr>
          <w:rFonts w:ascii="Times New Roman" w:hAnsi="Times New Roman" w:cs="Times New Roman"/>
        </w:rPr>
      </w:pPr>
      <w:r>
        <w:rPr>
          <w:rFonts w:ascii="Times New Roman" w:hAnsi="Times New Roman" w:cs="Times New Roman"/>
        </w:rPr>
        <w:t xml:space="preserve">сроков действия разрешения на право организации </w:t>
      </w:r>
    </w:p>
    <w:p w:rsidR="00BE0874" w:rsidRDefault="00BE0874" w:rsidP="00BE0874">
      <w:pPr>
        <w:spacing w:after="0" w:line="240" w:lineRule="auto"/>
        <w:rPr>
          <w:rFonts w:ascii="Times New Roman" w:hAnsi="Times New Roman" w:cs="Times New Roman"/>
        </w:rPr>
      </w:pPr>
      <w:r>
        <w:rPr>
          <w:rFonts w:ascii="Times New Roman" w:hAnsi="Times New Roman" w:cs="Times New Roman"/>
        </w:rPr>
        <w:t xml:space="preserve">розничного рынка на территории </w:t>
      </w:r>
    </w:p>
    <w:p w:rsidR="00BE0874" w:rsidRPr="002E220A" w:rsidRDefault="00BE0874" w:rsidP="00BE0874">
      <w:pPr>
        <w:spacing w:after="0" w:line="240" w:lineRule="auto"/>
        <w:rPr>
          <w:rFonts w:ascii="Times New Roman" w:hAnsi="Times New Roman" w:cs="Times New Roman"/>
        </w:rPr>
      </w:pPr>
      <w:r>
        <w:rPr>
          <w:rFonts w:ascii="Times New Roman" w:hAnsi="Times New Roman" w:cs="Times New Roman"/>
        </w:rPr>
        <w:t>муниципального образования «Нукутский район</w:t>
      </w:r>
      <w:r w:rsidRPr="002E220A">
        <w:rPr>
          <w:rFonts w:ascii="Times New Roman" w:hAnsi="Times New Roman" w:cs="Times New Roman"/>
        </w:rPr>
        <w:t>»</w:t>
      </w:r>
    </w:p>
    <w:p w:rsidR="00BE0874" w:rsidRPr="002E220A" w:rsidRDefault="00BE0874" w:rsidP="00BE0874">
      <w:pPr>
        <w:spacing w:after="0" w:line="240" w:lineRule="auto"/>
        <w:rPr>
          <w:rFonts w:ascii="Times New Roman" w:hAnsi="Times New Roman" w:cs="Times New Roman"/>
        </w:rPr>
      </w:pPr>
    </w:p>
    <w:p w:rsidR="00BE0874" w:rsidRPr="002E220A" w:rsidRDefault="00BE0874" w:rsidP="00BE0874">
      <w:pPr>
        <w:spacing w:after="0" w:line="240" w:lineRule="auto"/>
        <w:jc w:val="both"/>
        <w:rPr>
          <w:rFonts w:ascii="Times New Roman" w:hAnsi="Times New Roman" w:cs="Times New Roman"/>
        </w:rPr>
      </w:pPr>
      <w:r w:rsidRPr="002E220A">
        <w:rPr>
          <w:rFonts w:ascii="Times New Roman" w:hAnsi="Times New Roman" w:cs="Times New Roman"/>
        </w:rPr>
        <w:tab/>
        <w:t>На основании подпункта «</w:t>
      </w:r>
      <w:proofErr w:type="spellStart"/>
      <w:r w:rsidRPr="002E220A">
        <w:rPr>
          <w:rFonts w:ascii="Times New Roman" w:hAnsi="Times New Roman" w:cs="Times New Roman"/>
        </w:rPr>
        <w:t>д</w:t>
      </w:r>
      <w:proofErr w:type="spellEnd"/>
      <w:r w:rsidRPr="002E220A">
        <w:rPr>
          <w:rFonts w:ascii="Times New Roman" w:hAnsi="Times New Roman" w:cs="Times New Roman"/>
        </w:rPr>
        <w:t xml:space="preserve">» пункта 1. </w:t>
      </w:r>
      <w:proofErr w:type="gramStart"/>
      <w:r w:rsidRPr="002E220A">
        <w:rPr>
          <w:rFonts w:ascii="Times New Roman" w:hAnsi="Times New Roman" w:cs="Times New Roman"/>
        </w:rPr>
        <w:t>Указа президента РФ от 07.05.2012 г. № 601 «Об основных направлениях совершенствования системы государственного управления», Федерального закона «Об организации предоставления государственных и муниципальных услуг» от 27.07.2010 г. № 210-ФЗ, постановления Администрации муниципального образования «Нукутский район» от 30.08.2011 г. № 420 «О разработке и утверждении административных регламентов исполнения муниципальных функций и административных регламентов исполнения муниципальных услуг», постановлением Администрации муниципального образования «Нукутский район» от 14.12.2011</w:t>
      </w:r>
      <w:proofErr w:type="gramEnd"/>
      <w:r w:rsidRPr="002E220A">
        <w:rPr>
          <w:rFonts w:ascii="Times New Roman" w:hAnsi="Times New Roman" w:cs="Times New Roman"/>
        </w:rPr>
        <w:t xml:space="preserve"> г. № 663 «Об утверждении </w:t>
      </w:r>
      <w:proofErr w:type="gramStart"/>
      <w:r w:rsidRPr="002E220A">
        <w:rPr>
          <w:rFonts w:ascii="Times New Roman" w:hAnsi="Times New Roman" w:cs="Times New Roman"/>
        </w:rPr>
        <w:t>порядка проведения экспертизы проектов административных регламентов предоставления муниципальных</w:t>
      </w:r>
      <w:proofErr w:type="gramEnd"/>
      <w:r w:rsidRPr="002E220A">
        <w:rPr>
          <w:rFonts w:ascii="Times New Roman" w:hAnsi="Times New Roman" w:cs="Times New Roman"/>
        </w:rPr>
        <w:t xml:space="preserve"> услуг», руководствуясь ст. 35 Устава муниципального образования «Нукутский район», Администрация</w:t>
      </w:r>
    </w:p>
    <w:p w:rsidR="00BE0874" w:rsidRPr="002E220A" w:rsidRDefault="00BE0874" w:rsidP="00BE0874">
      <w:pPr>
        <w:spacing w:after="0" w:line="240" w:lineRule="auto"/>
        <w:jc w:val="both"/>
        <w:rPr>
          <w:rFonts w:ascii="Times New Roman" w:hAnsi="Times New Roman" w:cs="Times New Roman"/>
        </w:rPr>
      </w:pPr>
    </w:p>
    <w:p w:rsidR="00BE0874" w:rsidRPr="002E220A" w:rsidRDefault="00BE0874" w:rsidP="00BE0874">
      <w:pPr>
        <w:spacing w:after="0" w:line="240" w:lineRule="auto"/>
        <w:jc w:val="center"/>
        <w:rPr>
          <w:rFonts w:ascii="Times New Roman" w:hAnsi="Times New Roman" w:cs="Times New Roman"/>
          <w:b/>
        </w:rPr>
      </w:pPr>
      <w:r w:rsidRPr="002E220A">
        <w:rPr>
          <w:rFonts w:ascii="Times New Roman" w:hAnsi="Times New Roman" w:cs="Times New Roman"/>
          <w:b/>
        </w:rPr>
        <w:t>ПОСТАНОВЛЯЕТ:</w:t>
      </w:r>
    </w:p>
    <w:p w:rsidR="00BE0874" w:rsidRPr="002E220A" w:rsidRDefault="00BE0874" w:rsidP="00BE0874">
      <w:pPr>
        <w:spacing w:after="0" w:line="240" w:lineRule="auto"/>
        <w:jc w:val="both"/>
        <w:rPr>
          <w:rFonts w:ascii="Times New Roman" w:hAnsi="Times New Roman" w:cs="Times New Roman"/>
        </w:rPr>
      </w:pPr>
    </w:p>
    <w:p w:rsidR="00BE0874" w:rsidRPr="002E220A" w:rsidRDefault="00BE0874" w:rsidP="00BE0874">
      <w:pPr>
        <w:pStyle w:val="a5"/>
        <w:numPr>
          <w:ilvl w:val="0"/>
          <w:numId w:val="1"/>
        </w:numPr>
        <w:spacing w:after="0" w:line="240" w:lineRule="auto"/>
        <w:jc w:val="both"/>
        <w:rPr>
          <w:rFonts w:ascii="Times New Roman" w:hAnsi="Times New Roman" w:cs="Times New Roman"/>
        </w:rPr>
      </w:pPr>
      <w:r w:rsidRPr="002E220A">
        <w:rPr>
          <w:rFonts w:ascii="Times New Roman" w:hAnsi="Times New Roman" w:cs="Times New Roman"/>
        </w:rPr>
        <w:t>Внести в Административный регламент по предоставлению муниципальной услуги «</w:t>
      </w:r>
      <w:r>
        <w:rPr>
          <w:rFonts w:ascii="Times New Roman" w:hAnsi="Times New Roman" w:cs="Times New Roman"/>
        </w:rPr>
        <w:t>Выдача, переоформление, продление сроков действия разрешения на право организации розничного рынка на территории муниципального образования «Нукутский район</w:t>
      </w:r>
      <w:r w:rsidRPr="002E220A">
        <w:rPr>
          <w:rFonts w:ascii="Times New Roman" w:hAnsi="Times New Roman" w:cs="Times New Roman"/>
        </w:rPr>
        <w:t xml:space="preserve">» от </w:t>
      </w:r>
      <w:r>
        <w:rPr>
          <w:rFonts w:ascii="Times New Roman" w:hAnsi="Times New Roman" w:cs="Times New Roman"/>
        </w:rPr>
        <w:t>3</w:t>
      </w:r>
      <w:r w:rsidRPr="002E220A">
        <w:rPr>
          <w:rFonts w:ascii="Times New Roman" w:hAnsi="Times New Roman" w:cs="Times New Roman"/>
        </w:rPr>
        <w:t xml:space="preserve"> </w:t>
      </w:r>
      <w:r>
        <w:rPr>
          <w:rFonts w:ascii="Times New Roman" w:hAnsi="Times New Roman" w:cs="Times New Roman"/>
        </w:rPr>
        <w:t>мая</w:t>
      </w:r>
      <w:r w:rsidRPr="002E220A">
        <w:rPr>
          <w:rFonts w:ascii="Times New Roman" w:hAnsi="Times New Roman" w:cs="Times New Roman"/>
        </w:rPr>
        <w:t xml:space="preserve"> 2012 г. № </w:t>
      </w:r>
      <w:r>
        <w:rPr>
          <w:rFonts w:ascii="Times New Roman" w:hAnsi="Times New Roman" w:cs="Times New Roman"/>
        </w:rPr>
        <w:t>224</w:t>
      </w:r>
      <w:r w:rsidRPr="002E220A">
        <w:rPr>
          <w:rFonts w:ascii="Times New Roman" w:hAnsi="Times New Roman" w:cs="Times New Roman"/>
        </w:rPr>
        <w:t xml:space="preserve"> (далее Административный регламент), следующие изменения:</w:t>
      </w:r>
    </w:p>
    <w:p w:rsidR="00BE0874" w:rsidRPr="002E220A" w:rsidRDefault="00BE0874" w:rsidP="00BE0874">
      <w:pPr>
        <w:pStyle w:val="a5"/>
        <w:spacing w:after="0" w:line="240" w:lineRule="auto"/>
        <w:jc w:val="both"/>
        <w:rPr>
          <w:rFonts w:ascii="Times New Roman" w:hAnsi="Times New Roman" w:cs="Times New Roman"/>
        </w:rPr>
      </w:pPr>
    </w:p>
    <w:p w:rsidR="00BE0874" w:rsidRDefault="00BE0874" w:rsidP="00BE0874">
      <w:pPr>
        <w:pStyle w:val="a5"/>
        <w:numPr>
          <w:ilvl w:val="1"/>
          <w:numId w:val="1"/>
        </w:numPr>
        <w:spacing w:after="0" w:line="240" w:lineRule="auto"/>
        <w:jc w:val="both"/>
        <w:rPr>
          <w:rFonts w:ascii="Times New Roman" w:hAnsi="Times New Roman" w:cs="Times New Roman"/>
        </w:rPr>
      </w:pPr>
      <w:r w:rsidRPr="002E220A">
        <w:rPr>
          <w:rFonts w:ascii="Times New Roman" w:hAnsi="Times New Roman" w:cs="Times New Roman"/>
        </w:rPr>
        <w:t xml:space="preserve">Раздел </w:t>
      </w:r>
      <w:r w:rsidRPr="002E220A">
        <w:rPr>
          <w:rFonts w:ascii="Times New Roman" w:hAnsi="Times New Roman" w:cs="Times New Roman"/>
          <w:lang w:val="en-US"/>
        </w:rPr>
        <w:t>II</w:t>
      </w:r>
      <w:r w:rsidRPr="002E220A">
        <w:rPr>
          <w:rFonts w:ascii="Times New Roman" w:hAnsi="Times New Roman" w:cs="Times New Roman"/>
        </w:rPr>
        <w:t xml:space="preserve"> изложить в следующей редакции:</w:t>
      </w:r>
    </w:p>
    <w:p w:rsidR="00BE0874" w:rsidRDefault="00BE0874" w:rsidP="00BE0874">
      <w:pPr>
        <w:pStyle w:val="a5"/>
        <w:spacing w:after="0" w:line="240" w:lineRule="auto"/>
        <w:ind w:left="1776"/>
        <w:jc w:val="both"/>
        <w:rPr>
          <w:rFonts w:ascii="Times New Roman" w:hAnsi="Times New Roman" w:cs="Times New Roman"/>
        </w:rPr>
      </w:pPr>
    </w:p>
    <w:p w:rsidR="00BE0874" w:rsidRPr="001970B6" w:rsidRDefault="00BE0874" w:rsidP="00BE0874">
      <w:pPr>
        <w:pStyle w:val="a5"/>
        <w:numPr>
          <w:ilvl w:val="1"/>
          <w:numId w:val="4"/>
        </w:numPr>
        <w:spacing w:after="0" w:line="240" w:lineRule="auto"/>
        <w:ind w:left="-567" w:firstLine="567"/>
        <w:jc w:val="both"/>
        <w:rPr>
          <w:rFonts w:ascii="Times New Roman" w:hAnsi="Times New Roman" w:cs="Times New Roman"/>
        </w:rPr>
      </w:pPr>
      <w:r w:rsidRPr="001970B6">
        <w:rPr>
          <w:rFonts w:ascii="Times New Roman" w:hAnsi="Times New Roman" w:cs="Times New Roman"/>
        </w:rPr>
        <w:t xml:space="preserve">Наименование муниципальной услуги: </w:t>
      </w:r>
      <w:r w:rsidR="00B56049">
        <w:rPr>
          <w:rFonts w:ascii="Times New Roman" w:hAnsi="Times New Roman" w:cs="Times New Roman"/>
        </w:rPr>
        <w:t>Выдача, переоформление, продление сроков действия разрешения на право организации розничного рынка на территории муниципального образования «Нукутский район</w:t>
      </w:r>
      <w:r w:rsidRPr="001970B6">
        <w:rPr>
          <w:rFonts w:ascii="Times New Roman" w:hAnsi="Times New Roman" w:cs="Times New Roman"/>
        </w:rPr>
        <w:t>.</w:t>
      </w:r>
    </w:p>
    <w:p w:rsidR="00BE0874" w:rsidRDefault="00BE0874" w:rsidP="00BE0874">
      <w:pPr>
        <w:pStyle w:val="a5"/>
        <w:numPr>
          <w:ilvl w:val="1"/>
          <w:numId w:val="4"/>
        </w:numPr>
        <w:spacing w:after="0" w:line="240" w:lineRule="auto"/>
        <w:ind w:left="-567" w:firstLine="567"/>
        <w:jc w:val="both"/>
        <w:rPr>
          <w:rFonts w:ascii="Times New Roman" w:hAnsi="Times New Roman" w:cs="Times New Roman"/>
        </w:rPr>
      </w:pPr>
      <w:r w:rsidRPr="0060052F">
        <w:rPr>
          <w:rFonts w:ascii="Times New Roman" w:hAnsi="Times New Roman" w:cs="Times New Roman"/>
        </w:rPr>
        <w:t>Структурным подразделением Администрации муниципального образования «Нукутский район», ответственным за предоставление муниципальной услуги, является Управление экономического развития и труда Администрации муниципального образования «Нукутский район» (далее – Управление).</w:t>
      </w:r>
    </w:p>
    <w:p w:rsidR="00BE0874" w:rsidRDefault="00BE0874" w:rsidP="00BE0874">
      <w:pPr>
        <w:pStyle w:val="a5"/>
        <w:numPr>
          <w:ilvl w:val="1"/>
          <w:numId w:val="4"/>
        </w:numPr>
        <w:spacing w:after="0" w:line="240" w:lineRule="auto"/>
        <w:ind w:left="-567" w:firstLine="567"/>
        <w:jc w:val="both"/>
        <w:rPr>
          <w:rFonts w:ascii="Times New Roman" w:hAnsi="Times New Roman" w:cs="Times New Roman"/>
        </w:rPr>
      </w:pPr>
      <w:r w:rsidRPr="0060052F">
        <w:rPr>
          <w:rFonts w:ascii="Times New Roman" w:hAnsi="Times New Roman" w:cs="Times New Roman"/>
        </w:rPr>
        <w:t>Результатом предоставления муниципальной услуги являются:</w:t>
      </w:r>
    </w:p>
    <w:p w:rsidR="00BE0874" w:rsidRDefault="00B56049" w:rsidP="00BE0874">
      <w:pPr>
        <w:pStyle w:val="a5"/>
        <w:numPr>
          <w:ilvl w:val="2"/>
          <w:numId w:val="4"/>
        </w:numPr>
        <w:spacing w:after="0" w:line="240" w:lineRule="auto"/>
        <w:ind w:left="-567" w:firstLine="567"/>
        <w:jc w:val="both"/>
        <w:rPr>
          <w:rFonts w:ascii="Times New Roman" w:hAnsi="Times New Roman" w:cs="Times New Roman"/>
        </w:rPr>
      </w:pPr>
      <w:r>
        <w:rPr>
          <w:rFonts w:ascii="Times New Roman" w:hAnsi="Times New Roman" w:cs="Times New Roman"/>
        </w:rPr>
        <w:lastRenderedPageBreak/>
        <w:t>Выдача заявителю разрешения на право организации розничного рынка на территории муниципального образования «Нукутский район»</w:t>
      </w:r>
      <w:r w:rsidR="00BE0874" w:rsidRPr="0060052F">
        <w:rPr>
          <w:rFonts w:ascii="Times New Roman" w:hAnsi="Times New Roman" w:cs="Times New Roman"/>
        </w:rPr>
        <w:t>;</w:t>
      </w:r>
    </w:p>
    <w:p w:rsidR="00BE0874" w:rsidRDefault="00B56049" w:rsidP="00BE0874">
      <w:pPr>
        <w:pStyle w:val="a5"/>
        <w:numPr>
          <w:ilvl w:val="2"/>
          <w:numId w:val="4"/>
        </w:numPr>
        <w:spacing w:after="0" w:line="240" w:lineRule="auto"/>
        <w:ind w:left="-567" w:firstLine="567"/>
        <w:jc w:val="both"/>
        <w:rPr>
          <w:rFonts w:ascii="Times New Roman" w:hAnsi="Times New Roman" w:cs="Times New Roman"/>
        </w:rPr>
      </w:pPr>
      <w:r>
        <w:rPr>
          <w:rFonts w:ascii="Times New Roman" w:hAnsi="Times New Roman" w:cs="Times New Roman"/>
        </w:rPr>
        <w:t>Отказ в выдаче разрешения на право организации розничного рынка;</w:t>
      </w:r>
    </w:p>
    <w:p w:rsidR="00B56049" w:rsidRDefault="00B56049" w:rsidP="00BE0874">
      <w:pPr>
        <w:pStyle w:val="a5"/>
        <w:numPr>
          <w:ilvl w:val="2"/>
          <w:numId w:val="4"/>
        </w:numPr>
        <w:spacing w:after="0" w:line="240" w:lineRule="auto"/>
        <w:ind w:left="-567" w:firstLine="567"/>
        <w:jc w:val="both"/>
        <w:rPr>
          <w:rFonts w:ascii="Times New Roman" w:hAnsi="Times New Roman" w:cs="Times New Roman"/>
        </w:rPr>
      </w:pPr>
      <w:r>
        <w:rPr>
          <w:rFonts w:ascii="Times New Roman" w:hAnsi="Times New Roman" w:cs="Times New Roman"/>
        </w:rPr>
        <w:t>Выдача заявителю переоформленного разрешения;</w:t>
      </w:r>
    </w:p>
    <w:p w:rsidR="00B56049" w:rsidRDefault="00B56049" w:rsidP="00BE0874">
      <w:pPr>
        <w:pStyle w:val="a5"/>
        <w:numPr>
          <w:ilvl w:val="2"/>
          <w:numId w:val="4"/>
        </w:numPr>
        <w:spacing w:after="0" w:line="240" w:lineRule="auto"/>
        <w:ind w:left="-567" w:firstLine="567"/>
        <w:jc w:val="both"/>
        <w:rPr>
          <w:rFonts w:ascii="Times New Roman" w:hAnsi="Times New Roman" w:cs="Times New Roman"/>
        </w:rPr>
      </w:pPr>
      <w:r>
        <w:rPr>
          <w:rFonts w:ascii="Times New Roman" w:hAnsi="Times New Roman" w:cs="Times New Roman"/>
        </w:rPr>
        <w:t>Отказ в выдаче переоформленного разрешения;</w:t>
      </w:r>
    </w:p>
    <w:p w:rsidR="00B56049" w:rsidRDefault="00B56049" w:rsidP="00BE0874">
      <w:pPr>
        <w:pStyle w:val="a5"/>
        <w:numPr>
          <w:ilvl w:val="2"/>
          <w:numId w:val="4"/>
        </w:numPr>
        <w:spacing w:after="0" w:line="240" w:lineRule="auto"/>
        <w:ind w:left="-567" w:firstLine="567"/>
        <w:jc w:val="both"/>
        <w:rPr>
          <w:rFonts w:ascii="Times New Roman" w:hAnsi="Times New Roman" w:cs="Times New Roman"/>
        </w:rPr>
      </w:pPr>
      <w:r>
        <w:rPr>
          <w:rFonts w:ascii="Times New Roman" w:hAnsi="Times New Roman" w:cs="Times New Roman"/>
        </w:rPr>
        <w:t>Выдача заявителю разрешения с продленным сроком действия;</w:t>
      </w:r>
    </w:p>
    <w:p w:rsidR="00B56049" w:rsidRDefault="00B56049" w:rsidP="00BE0874">
      <w:pPr>
        <w:pStyle w:val="a5"/>
        <w:numPr>
          <w:ilvl w:val="2"/>
          <w:numId w:val="4"/>
        </w:numPr>
        <w:spacing w:after="0" w:line="240" w:lineRule="auto"/>
        <w:ind w:left="-567" w:firstLine="567"/>
        <w:jc w:val="both"/>
        <w:rPr>
          <w:rFonts w:ascii="Times New Roman" w:hAnsi="Times New Roman" w:cs="Times New Roman"/>
        </w:rPr>
      </w:pPr>
      <w:r>
        <w:rPr>
          <w:rFonts w:ascii="Times New Roman" w:hAnsi="Times New Roman" w:cs="Times New Roman"/>
        </w:rPr>
        <w:t>Отказ в выдаче разрешения с продленным сроком действия.</w:t>
      </w:r>
    </w:p>
    <w:p w:rsidR="00B56049" w:rsidRDefault="00BE0874" w:rsidP="00BE0874">
      <w:pPr>
        <w:pStyle w:val="a5"/>
        <w:numPr>
          <w:ilvl w:val="1"/>
          <w:numId w:val="3"/>
        </w:numPr>
        <w:spacing w:after="0" w:line="240" w:lineRule="auto"/>
        <w:ind w:left="-567" w:firstLine="567"/>
        <w:jc w:val="both"/>
        <w:rPr>
          <w:rFonts w:ascii="Times New Roman" w:hAnsi="Times New Roman" w:cs="Times New Roman"/>
        </w:rPr>
      </w:pPr>
      <w:r w:rsidRPr="0060052F">
        <w:rPr>
          <w:rFonts w:ascii="Times New Roman" w:hAnsi="Times New Roman" w:cs="Times New Roman"/>
        </w:rPr>
        <w:t>Общий срок предоставления муниципальной услуги</w:t>
      </w:r>
      <w:r w:rsidR="00B56049">
        <w:rPr>
          <w:rFonts w:ascii="Times New Roman" w:hAnsi="Times New Roman" w:cs="Times New Roman"/>
        </w:rPr>
        <w:t>:</w:t>
      </w:r>
      <w:r w:rsidRPr="0060052F">
        <w:rPr>
          <w:rFonts w:ascii="Times New Roman" w:hAnsi="Times New Roman" w:cs="Times New Roman"/>
        </w:rPr>
        <w:t xml:space="preserve"> </w:t>
      </w:r>
    </w:p>
    <w:p w:rsidR="00BE0874" w:rsidRDefault="00803D26" w:rsidP="00803D26">
      <w:pPr>
        <w:pStyle w:val="a5"/>
        <w:numPr>
          <w:ilvl w:val="2"/>
          <w:numId w:val="3"/>
        </w:numPr>
        <w:spacing w:after="0" w:line="240" w:lineRule="auto"/>
        <w:ind w:left="-567" w:firstLine="567"/>
        <w:jc w:val="both"/>
        <w:rPr>
          <w:rFonts w:ascii="Times New Roman" w:hAnsi="Times New Roman" w:cs="Times New Roman"/>
        </w:rPr>
      </w:pPr>
      <w:r>
        <w:rPr>
          <w:rFonts w:ascii="Times New Roman" w:hAnsi="Times New Roman" w:cs="Times New Roman"/>
        </w:rPr>
        <w:t>В случае выдачи разрешения не должен превышать 33 календарных дней со дня поступления заявления о предоставлении муниципальной услуги;</w:t>
      </w:r>
    </w:p>
    <w:p w:rsidR="00803D26" w:rsidRPr="00F84DCB" w:rsidRDefault="00803D26" w:rsidP="00803D26">
      <w:pPr>
        <w:pStyle w:val="a5"/>
        <w:numPr>
          <w:ilvl w:val="2"/>
          <w:numId w:val="3"/>
        </w:numPr>
        <w:spacing w:after="0" w:line="240" w:lineRule="auto"/>
        <w:ind w:left="-567" w:firstLine="567"/>
        <w:jc w:val="both"/>
        <w:rPr>
          <w:rFonts w:ascii="Times New Roman" w:hAnsi="Times New Roman" w:cs="Times New Roman"/>
        </w:rPr>
      </w:pPr>
      <w:r>
        <w:rPr>
          <w:rFonts w:ascii="Times New Roman" w:hAnsi="Times New Roman" w:cs="Times New Roman"/>
        </w:rPr>
        <w:t>В случае переоформления или продления разрешения не должен превышать 18 календарных дней со дня поступления заявления о переоформлении (продлении)</w:t>
      </w:r>
      <w:r w:rsidR="00FE4919">
        <w:rPr>
          <w:rFonts w:ascii="Times New Roman" w:hAnsi="Times New Roman" w:cs="Times New Roman"/>
        </w:rPr>
        <w:t>.</w:t>
      </w:r>
    </w:p>
    <w:p w:rsidR="00BE0874" w:rsidRDefault="00803D26" w:rsidP="00803D26">
      <w:pPr>
        <w:pStyle w:val="a5"/>
        <w:numPr>
          <w:ilvl w:val="1"/>
          <w:numId w:val="3"/>
        </w:numPr>
        <w:spacing w:after="0" w:line="240" w:lineRule="auto"/>
        <w:ind w:left="-567" w:firstLine="567"/>
        <w:jc w:val="both"/>
        <w:rPr>
          <w:rFonts w:ascii="Times New Roman" w:hAnsi="Times New Roman" w:cs="Times New Roman"/>
        </w:rPr>
      </w:pPr>
      <w:r>
        <w:rPr>
          <w:rFonts w:ascii="Times New Roman" w:hAnsi="Times New Roman" w:cs="Times New Roman"/>
        </w:rPr>
        <w:t>Дубликат и копия выданного разрешения предоставляется лицу, получившему разрешение, по письменному запросу в течение 3 рабочих дней.</w:t>
      </w:r>
    </w:p>
    <w:p w:rsidR="00803D26" w:rsidRPr="00803D26" w:rsidRDefault="00803D26" w:rsidP="00803D26">
      <w:pPr>
        <w:pStyle w:val="a5"/>
        <w:numPr>
          <w:ilvl w:val="1"/>
          <w:numId w:val="3"/>
        </w:numPr>
        <w:spacing w:after="0" w:line="240" w:lineRule="auto"/>
        <w:ind w:left="-567" w:firstLine="567"/>
        <w:jc w:val="both"/>
        <w:rPr>
          <w:rFonts w:ascii="Times New Roman" w:hAnsi="Times New Roman" w:cs="Times New Roman"/>
        </w:rPr>
      </w:pPr>
      <w:r>
        <w:rPr>
          <w:rFonts w:ascii="Times New Roman" w:hAnsi="Times New Roman" w:cs="Times New Roman"/>
        </w:rPr>
        <w:t>Уведомление об отказе в выдаче, переоформлении (продлении срока) разрешения осуществляется не позднее следующего рабочего дня за днем принятия решения.</w:t>
      </w:r>
    </w:p>
    <w:p w:rsidR="00BE0874" w:rsidRDefault="00BE0874" w:rsidP="00BE0874">
      <w:pPr>
        <w:pStyle w:val="a5"/>
        <w:numPr>
          <w:ilvl w:val="1"/>
          <w:numId w:val="3"/>
        </w:numPr>
        <w:spacing w:after="0" w:line="240" w:lineRule="auto"/>
        <w:ind w:left="-567" w:firstLine="567"/>
        <w:jc w:val="both"/>
        <w:rPr>
          <w:rFonts w:ascii="Times New Roman" w:hAnsi="Times New Roman" w:cs="Times New Roman"/>
        </w:rPr>
      </w:pPr>
      <w:r w:rsidRPr="0060052F">
        <w:rPr>
          <w:rFonts w:ascii="Times New Roman" w:hAnsi="Times New Roman" w:cs="Times New Roman"/>
        </w:rPr>
        <w:t>Перечень нормативных правовых актов, регулирующих предоставление муниципальной услуги:</w:t>
      </w:r>
    </w:p>
    <w:p w:rsidR="00BE0874" w:rsidRDefault="00BE0874" w:rsidP="00BE0874">
      <w:pPr>
        <w:pStyle w:val="a5"/>
        <w:spacing w:after="0" w:line="240" w:lineRule="auto"/>
        <w:ind w:left="-567" w:firstLine="567"/>
        <w:jc w:val="both"/>
        <w:rPr>
          <w:rFonts w:ascii="Times New Roman" w:hAnsi="Times New Roman" w:cs="Times New Roman"/>
        </w:rPr>
      </w:pPr>
      <w:r w:rsidRPr="002E220A">
        <w:rPr>
          <w:rFonts w:ascii="Times New Roman" w:hAnsi="Times New Roman" w:cs="Times New Roman"/>
        </w:rPr>
        <w:t>Федеральный закон от 06.10.2003 № 131-ФЗ «Об общих принципах организации местного самоуп</w:t>
      </w:r>
      <w:r w:rsidR="00803D26">
        <w:rPr>
          <w:rFonts w:ascii="Times New Roman" w:hAnsi="Times New Roman" w:cs="Times New Roman"/>
        </w:rPr>
        <w:t>равления в Российской Федерации»</w:t>
      </w:r>
      <w:r w:rsidRPr="002E220A">
        <w:rPr>
          <w:rFonts w:ascii="Times New Roman" w:hAnsi="Times New Roman" w:cs="Times New Roman"/>
        </w:rPr>
        <w:t>;</w:t>
      </w:r>
    </w:p>
    <w:p w:rsidR="00BE0874" w:rsidRDefault="00BE0874" w:rsidP="00BE0874">
      <w:pPr>
        <w:pStyle w:val="a5"/>
        <w:spacing w:after="0" w:line="240" w:lineRule="auto"/>
        <w:ind w:left="-567" w:firstLine="567"/>
        <w:jc w:val="both"/>
        <w:rPr>
          <w:rFonts w:ascii="Times New Roman" w:hAnsi="Times New Roman" w:cs="Times New Roman"/>
        </w:rPr>
      </w:pPr>
      <w:r w:rsidRPr="002E220A">
        <w:rPr>
          <w:rFonts w:ascii="Times New Roman" w:hAnsi="Times New Roman" w:cs="Times New Roman"/>
        </w:rPr>
        <w:t>Федеральный закон от 27.07.2010 № 210-ФЗ «Об организации предоставления государственных и муниципальных услуг»;</w:t>
      </w:r>
    </w:p>
    <w:p w:rsidR="00BE0874" w:rsidRDefault="00803D26" w:rsidP="00BE0874">
      <w:pPr>
        <w:pStyle w:val="a5"/>
        <w:spacing w:after="0" w:line="240" w:lineRule="auto"/>
        <w:ind w:left="-567" w:firstLine="567"/>
        <w:jc w:val="both"/>
        <w:rPr>
          <w:rFonts w:ascii="Times New Roman" w:hAnsi="Times New Roman" w:cs="Times New Roman"/>
        </w:rPr>
      </w:pPr>
      <w:r>
        <w:rPr>
          <w:rFonts w:ascii="Times New Roman" w:hAnsi="Times New Roman" w:cs="Times New Roman"/>
        </w:rPr>
        <w:t>Федеральный закон от 30.12.2006 г. № 271-ФЗ «О розничных рынках и о внесении изменений в Трудовой кодекс Российской Федерации»</w:t>
      </w:r>
      <w:r w:rsidR="00642A2C">
        <w:rPr>
          <w:rFonts w:ascii="Times New Roman" w:hAnsi="Times New Roman" w:cs="Times New Roman"/>
        </w:rPr>
        <w:t>;</w:t>
      </w:r>
    </w:p>
    <w:p w:rsidR="00BE0874" w:rsidRDefault="00803D26" w:rsidP="00BE0874">
      <w:pPr>
        <w:pStyle w:val="a5"/>
        <w:spacing w:after="0" w:line="240" w:lineRule="auto"/>
        <w:ind w:left="-567" w:firstLine="567"/>
        <w:jc w:val="both"/>
        <w:rPr>
          <w:rFonts w:ascii="Times New Roman" w:hAnsi="Times New Roman" w:cs="Times New Roman"/>
        </w:rPr>
      </w:pPr>
      <w:r>
        <w:rPr>
          <w:rFonts w:ascii="Times New Roman" w:hAnsi="Times New Roman" w:cs="Times New Roman"/>
        </w:rPr>
        <w:t xml:space="preserve">Постановление Правительства Российской Федерации </w:t>
      </w:r>
      <w:r w:rsidR="00642A2C">
        <w:rPr>
          <w:rFonts w:ascii="Times New Roman" w:hAnsi="Times New Roman" w:cs="Times New Roman"/>
        </w:rPr>
        <w:t>от 10.03.2007 г. № 148 «Об утверждении правил выдачи разрешений на право организации розничного рынка»</w:t>
      </w:r>
      <w:r w:rsidR="00BE0874" w:rsidRPr="002E220A">
        <w:rPr>
          <w:rFonts w:ascii="Times New Roman" w:hAnsi="Times New Roman" w:cs="Times New Roman"/>
        </w:rPr>
        <w:t>;</w:t>
      </w:r>
    </w:p>
    <w:p w:rsidR="00BE0874" w:rsidRDefault="00642A2C" w:rsidP="00BE0874">
      <w:pPr>
        <w:pStyle w:val="a5"/>
        <w:spacing w:after="0" w:line="240" w:lineRule="auto"/>
        <w:ind w:left="-567" w:firstLine="567"/>
        <w:jc w:val="both"/>
        <w:rPr>
          <w:rFonts w:ascii="Times New Roman" w:hAnsi="Times New Roman" w:cs="Times New Roman"/>
        </w:rPr>
      </w:pPr>
      <w:r>
        <w:rPr>
          <w:rFonts w:ascii="Times New Roman" w:hAnsi="Times New Roman" w:cs="Times New Roman"/>
        </w:rPr>
        <w:t>Постановление Администрации Иркутской области от 23.04.2007 г. № 69-па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w:t>
      </w:r>
      <w:r w:rsidR="00BE0874" w:rsidRPr="002E220A">
        <w:rPr>
          <w:rFonts w:ascii="Times New Roman" w:hAnsi="Times New Roman" w:cs="Times New Roman"/>
        </w:rPr>
        <w:t>;</w:t>
      </w:r>
    </w:p>
    <w:p w:rsidR="00FE4919" w:rsidRPr="00FE4919" w:rsidRDefault="00BE0874" w:rsidP="00FE4919">
      <w:pPr>
        <w:pStyle w:val="a5"/>
        <w:spacing w:after="0" w:line="240" w:lineRule="auto"/>
        <w:ind w:left="-567" w:firstLine="567"/>
        <w:jc w:val="both"/>
        <w:rPr>
          <w:rFonts w:ascii="Times New Roman" w:hAnsi="Times New Roman" w:cs="Times New Roman"/>
        </w:rPr>
      </w:pPr>
      <w:r w:rsidRPr="0060052F">
        <w:rPr>
          <w:rFonts w:ascii="Times New Roman" w:hAnsi="Times New Roman" w:cs="Times New Roman"/>
        </w:rPr>
        <w:t>Устав муниципального образования «Нукутский район».</w:t>
      </w:r>
    </w:p>
    <w:p w:rsidR="00FE342D" w:rsidRPr="00FE342D" w:rsidRDefault="00BE0874" w:rsidP="00BE0874">
      <w:pPr>
        <w:pStyle w:val="a5"/>
        <w:numPr>
          <w:ilvl w:val="1"/>
          <w:numId w:val="3"/>
        </w:numPr>
        <w:spacing w:after="0" w:line="240" w:lineRule="auto"/>
        <w:ind w:left="-567" w:firstLine="567"/>
        <w:jc w:val="both"/>
        <w:rPr>
          <w:rFonts w:ascii="Times New Roman" w:hAnsi="Times New Roman" w:cs="Times New Roman"/>
        </w:rPr>
      </w:pPr>
      <w:r w:rsidRPr="0060052F">
        <w:rPr>
          <w:rFonts w:ascii="Times New Roman" w:hAnsi="Times New Roman" w:cs="Times New Roman"/>
          <w:color w:val="000000"/>
        </w:rPr>
        <w:t>Муниципальная услуга</w:t>
      </w:r>
      <w:r w:rsidRPr="0060052F">
        <w:rPr>
          <w:rFonts w:ascii="Times New Roman" w:hAnsi="Times New Roman" w:cs="Times New Roman"/>
          <w:b/>
          <w:color w:val="000000"/>
        </w:rPr>
        <w:t xml:space="preserve"> </w:t>
      </w:r>
      <w:r w:rsidRPr="0060052F">
        <w:rPr>
          <w:rFonts w:ascii="Times New Roman" w:hAnsi="Times New Roman" w:cs="Times New Roman"/>
        </w:rPr>
        <w:t xml:space="preserve"> </w:t>
      </w:r>
      <w:r w:rsidRPr="0060052F">
        <w:rPr>
          <w:rFonts w:ascii="Times New Roman" w:hAnsi="Times New Roman" w:cs="Times New Roman"/>
          <w:color w:val="000000"/>
        </w:rPr>
        <w:t>предоставляется на основании</w:t>
      </w:r>
      <w:r w:rsidR="00FE342D">
        <w:rPr>
          <w:rFonts w:ascii="Times New Roman" w:hAnsi="Times New Roman" w:cs="Times New Roman"/>
          <w:color w:val="000000"/>
        </w:rPr>
        <w:t xml:space="preserve"> заявления о предоставлении (переоформлении, продлении) разрешения на право организации розничного рынка (далее - заявление), поданного заявителем в Управление. В заявлении (приложение 2 к настоящему административному регламенту) должны быть указаны:</w:t>
      </w:r>
      <w:r w:rsidRPr="0060052F">
        <w:rPr>
          <w:rFonts w:ascii="Times New Roman" w:hAnsi="Times New Roman" w:cs="Times New Roman"/>
          <w:color w:val="000000"/>
        </w:rPr>
        <w:t xml:space="preserve"> </w:t>
      </w:r>
    </w:p>
    <w:p w:rsidR="009718E7" w:rsidRDefault="00FE342D" w:rsidP="009718E7">
      <w:pPr>
        <w:pStyle w:val="a5"/>
        <w:spacing w:after="0" w:line="240" w:lineRule="auto"/>
        <w:ind w:left="-567" w:firstLine="567"/>
        <w:jc w:val="both"/>
        <w:rPr>
          <w:rFonts w:ascii="Times New Roman" w:hAnsi="Times New Roman" w:cs="Times New Roman"/>
          <w:color w:val="000000"/>
        </w:rPr>
      </w:pPr>
      <w:proofErr w:type="gramStart"/>
      <w:r>
        <w:rPr>
          <w:rFonts w:ascii="Times New Roman" w:hAnsi="Times New Roman" w:cs="Times New Roman"/>
          <w:color w:val="000000"/>
        </w:rPr>
        <w:t>полное и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w:t>
      </w:r>
      <w:r w:rsidR="009718E7">
        <w:rPr>
          <w:rFonts w:ascii="Times New Roman" w:hAnsi="Times New Roman" w:cs="Times New Roman"/>
          <w:color w:val="000000"/>
        </w:rPr>
        <w:t>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9718E7" w:rsidRDefault="009718E7" w:rsidP="009718E7">
      <w:pPr>
        <w:pStyle w:val="a5"/>
        <w:spacing w:after="0" w:line="240" w:lineRule="auto"/>
        <w:ind w:left="-567" w:firstLine="567"/>
        <w:jc w:val="both"/>
        <w:rPr>
          <w:rFonts w:ascii="Times New Roman" w:hAnsi="Times New Roman" w:cs="Times New Roman"/>
          <w:color w:val="000000"/>
        </w:rPr>
      </w:pPr>
      <w:r>
        <w:rPr>
          <w:rFonts w:ascii="Times New Roman" w:hAnsi="Times New Roman" w:cs="Times New Roman"/>
          <w:color w:val="000000"/>
        </w:rPr>
        <w:t>идентификационный номер налогоплательщика и данные документа о постановке юридического лица на учет в налоговом органе;</w:t>
      </w:r>
    </w:p>
    <w:p w:rsidR="00FE342D" w:rsidRDefault="009718E7" w:rsidP="009718E7">
      <w:pPr>
        <w:pStyle w:val="a5"/>
        <w:spacing w:after="0" w:line="240" w:lineRule="auto"/>
        <w:ind w:left="-567" w:firstLine="567"/>
        <w:jc w:val="both"/>
        <w:rPr>
          <w:rFonts w:ascii="Times New Roman" w:hAnsi="Times New Roman" w:cs="Times New Roman"/>
          <w:color w:val="000000"/>
        </w:rPr>
      </w:pPr>
      <w:r>
        <w:rPr>
          <w:rFonts w:ascii="Times New Roman" w:hAnsi="Times New Roman" w:cs="Times New Roman"/>
          <w:color w:val="000000"/>
        </w:rPr>
        <w:t>тип рынка, который предполагается организовать.</w:t>
      </w:r>
    </w:p>
    <w:p w:rsidR="00BE0874" w:rsidRDefault="009718E7" w:rsidP="00BE0874">
      <w:pPr>
        <w:pStyle w:val="a5"/>
        <w:numPr>
          <w:ilvl w:val="1"/>
          <w:numId w:val="3"/>
        </w:numPr>
        <w:spacing w:after="0" w:line="240" w:lineRule="auto"/>
        <w:ind w:left="-567" w:firstLine="567"/>
        <w:jc w:val="both"/>
        <w:rPr>
          <w:rFonts w:ascii="Times New Roman" w:hAnsi="Times New Roman" w:cs="Times New Roman"/>
        </w:rPr>
      </w:pPr>
      <w:r>
        <w:rPr>
          <w:rFonts w:ascii="Times New Roman" w:hAnsi="Times New Roman" w:cs="Times New Roman"/>
        </w:rPr>
        <w:t>К указанному заявлению прилагаются:</w:t>
      </w:r>
    </w:p>
    <w:p w:rsidR="009718E7" w:rsidRDefault="009718E7" w:rsidP="009718E7">
      <w:pPr>
        <w:pStyle w:val="a5"/>
        <w:spacing w:after="0" w:line="240" w:lineRule="auto"/>
        <w:ind w:left="-567" w:firstLine="567"/>
        <w:jc w:val="both"/>
        <w:rPr>
          <w:rFonts w:ascii="Times New Roman" w:hAnsi="Times New Roman" w:cs="Times New Roman"/>
        </w:rPr>
      </w:pPr>
      <w:r>
        <w:rPr>
          <w:rFonts w:ascii="Times New Roman" w:hAnsi="Times New Roman" w:cs="Times New Roman"/>
        </w:rPr>
        <w:t>копии учредительных документов (оригиналы учредительных документов в случае, если верность копий не удостоверена нотариально);</w:t>
      </w:r>
    </w:p>
    <w:p w:rsidR="009718E7" w:rsidRDefault="009718E7" w:rsidP="009718E7">
      <w:pPr>
        <w:pStyle w:val="a5"/>
        <w:spacing w:after="0" w:line="240" w:lineRule="auto"/>
        <w:ind w:left="-567" w:firstLine="567"/>
        <w:jc w:val="both"/>
        <w:rPr>
          <w:rFonts w:ascii="Times New Roman" w:hAnsi="Times New Roman" w:cs="Times New Roman"/>
        </w:rPr>
      </w:pPr>
      <w:r>
        <w:rPr>
          <w:rFonts w:ascii="Times New Roman" w:hAnsi="Times New Roman" w:cs="Times New Roman"/>
        </w:rPr>
        <w:t>выписка из Единого государственного реестра юридических лиц или ее нотариально удостоверенная копия;</w:t>
      </w:r>
    </w:p>
    <w:p w:rsidR="009718E7" w:rsidRDefault="009718E7" w:rsidP="009718E7">
      <w:pPr>
        <w:pStyle w:val="a5"/>
        <w:spacing w:after="0" w:line="240" w:lineRule="auto"/>
        <w:ind w:left="-567" w:firstLine="567"/>
        <w:jc w:val="both"/>
        <w:rPr>
          <w:rFonts w:ascii="Times New Roman" w:hAnsi="Times New Roman" w:cs="Times New Roman"/>
        </w:rPr>
      </w:pPr>
      <w:r>
        <w:rPr>
          <w:rFonts w:ascii="Times New Roman" w:hAnsi="Times New Roman" w:cs="Times New Roman"/>
        </w:rPr>
        <w:t>нотариально удостоверенная копия свидетельства о постановке юридического лица на учет в налоговом органе;</w:t>
      </w:r>
    </w:p>
    <w:p w:rsidR="009718E7" w:rsidRDefault="000D05E7" w:rsidP="009718E7">
      <w:pPr>
        <w:pStyle w:val="a5"/>
        <w:spacing w:after="0" w:line="240" w:lineRule="auto"/>
        <w:ind w:left="-567" w:firstLine="567"/>
        <w:jc w:val="both"/>
        <w:rPr>
          <w:rFonts w:ascii="Times New Roman" w:hAnsi="Times New Roman" w:cs="Times New Roman"/>
        </w:rPr>
      </w:pPr>
      <w:r>
        <w:rPr>
          <w:rFonts w:ascii="Times New Roman" w:hAnsi="Times New Roman" w:cs="Times New Roman"/>
        </w:rPr>
        <w:t>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розничный рынок.</w:t>
      </w:r>
    </w:p>
    <w:p w:rsidR="000D05E7" w:rsidRDefault="000D05E7" w:rsidP="000D05E7">
      <w:pPr>
        <w:pStyle w:val="a5"/>
        <w:numPr>
          <w:ilvl w:val="1"/>
          <w:numId w:val="3"/>
        </w:numPr>
        <w:spacing w:after="0" w:line="240" w:lineRule="auto"/>
        <w:ind w:left="-567" w:firstLine="567"/>
        <w:jc w:val="both"/>
        <w:rPr>
          <w:rFonts w:ascii="Times New Roman" w:hAnsi="Times New Roman" w:cs="Times New Roman"/>
        </w:rPr>
      </w:pPr>
      <w:r w:rsidRPr="000D05E7">
        <w:rPr>
          <w:rFonts w:ascii="Times New Roman" w:hAnsi="Times New Roman" w:cs="Times New Roman"/>
        </w:rPr>
        <w:t>Уполномоченный орган не вправе требовать от заявителя представления иных документов.</w:t>
      </w:r>
    </w:p>
    <w:p w:rsidR="000D05E7" w:rsidRDefault="000D05E7" w:rsidP="000D05E7">
      <w:pPr>
        <w:pStyle w:val="a5"/>
        <w:numPr>
          <w:ilvl w:val="1"/>
          <w:numId w:val="3"/>
        </w:numPr>
        <w:spacing w:after="0" w:line="240" w:lineRule="auto"/>
        <w:ind w:left="-567" w:firstLine="567"/>
        <w:jc w:val="both"/>
        <w:rPr>
          <w:rFonts w:ascii="Times New Roman" w:hAnsi="Times New Roman" w:cs="Times New Roman"/>
        </w:rPr>
      </w:pPr>
      <w:r w:rsidRPr="000D05E7">
        <w:rPr>
          <w:rFonts w:ascii="Times New Roman" w:hAnsi="Times New Roman" w:cs="Times New Roman"/>
        </w:rPr>
        <w:lastRenderedPageBreak/>
        <w:t>Заявителю может быть отказано в приеме документов, необходимых для предоставления муниципальной услуги в случае представления документов в нарушение требований пункта 2.</w:t>
      </w:r>
      <w:r w:rsidR="00FE4919">
        <w:rPr>
          <w:rFonts w:ascii="Times New Roman" w:hAnsi="Times New Roman" w:cs="Times New Roman"/>
        </w:rPr>
        <w:t>8</w:t>
      </w:r>
      <w:r w:rsidRPr="000D05E7">
        <w:rPr>
          <w:rFonts w:ascii="Times New Roman" w:hAnsi="Times New Roman" w:cs="Times New Roman"/>
        </w:rPr>
        <w:t>. настоящего административного регламента.</w:t>
      </w:r>
    </w:p>
    <w:p w:rsidR="000D05E7" w:rsidRDefault="000D05E7" w:rsidP="000D05E7">
      <w:pPr>
        <w:pStyle w:val="a5"/>
        <w:numPr>
          <w:ilvl w:val="1"/>
          <w:numId w:val="3"/>
        </w:numPr>
        <w:spacing w:after="0" w:line="240" w:lineRule="auto"/>
        <w:ind w:left="-567" w:firstLine="567"/>
        <w:jc w:val="both"/>
        <w:rPr>
          <w:rFonts w:ascii="Times New Roman" w:hAnsi="Times New Roman" w:cs="Times New Roman"/>
        </w:rPr>
      </w:pPr>
      <w:r w:rsidRPr="000D05E7">
        <w:rPr>
          <w:rFonts w:ascii="Times New Roman" w:hAnsi="Times New Roman" w:cs="Times New Roman"/>
        </w:rPr>
        <w:t>Заявителю может быть отказано в предоставлении муниципальной услуги по следующим основаниям:</w:t>
      </w:r>
    </w:p>
    <w:p w:rsidR="000D05E7" w:rsidRDefault="000D05E7" w:rsidP="00FE4919">
      <w:pPr>
        <w:pStyle w:val="a5"/>
        <w:spacing w:after="0" w:line="240" w:lineRule="auto"/>
        <w:ind w:left="-567" w:firstLine="567"/>
        <w:jc w:val="both"/>
        <w:rPr>
          <w:rFonts w:ascii="Times New Roman" w:hAnsi="Times New Roman" w:cs="Times New Roman"/>
        </w:rPr>
      </w:pPr>
      <w:r w:rsidRPr="000D05E7">
        <w:rPr>
          <w:rFonts w:ascii="Times New Roman" w:hAnsi="Times New Roman" w:cs="Times New Roman"/>
        </w:rPr>
        <w:t>отсутствие права на объект или объекты недвижимости, где предполагается организовать розничный рынок;</w:t>
      </w:r>
    </w:p>
    <w:p w:rsidR="000D05E7" w:rsidRDefault="000D05E7" w:rsidP="00FE4919">
      <w:pPr>
        <w:pStyle w:val="a5"/>
        <w:spacing w:after="0" w:line="240" w:lineRule="auto"/>
        <w:ind w:left="-567" w:firstLine="567"/>
        <w:jc w:val="both"/>
        <w:rPr>
          <w:rFonts w:ascii="Times New Roman" w:hAnsi="Times New Roman" w:cs="Times New Roman"/>
        </w:rPr>
      </w:pPr>
      <w:r w:rsidRPr="000D05E7">
        <w:rPr>
          <w:rFonts w:ascii="Times New Roman" w:hAnsi="Times New Roman" w:cs="Times New Roman"/>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w:t>
      </w:r>
    </w:p>
    <w:p w:rsidR="000D05E7" w:rsidRPr="000D05E7" w:rsidRDefault="000D05E7" w:rsidP="00FE4919">
      <w:pPr>
        <w:pStyle w:val="a5"/>
        <w:spacing w:after="0" w:line="240" w:lineRule="auto"/>
        <w:ind w:left="-567" w:firstLine="567"/>
        <w:jc w:val="both"/>
        <w:rPr>
          <w:rFonts w:ascii="Times New Roman" w:hAnsi="Times New Roman" w:cs="Times New Roman"/>
        </w:rPr>
      </w:pPr>
      <w:r w:rsidRPr="000D05E7">
        <w:rPr>
          <w:rFonts w:ascii="Times New Roman" w:hAnsi="Times New Roman" w:cs="Times New Roman"/>
        </w:rPr>
        <w:t>наличие в представленных документах недостоверной или искаженной информации.</w:t>
      </w:r>
    </w:p>
    <w:p w:rsidR="00BE0874" w:rsidRPr="00F84DCB" w:rsidRDefault="000D05E7" w:rsidP="00FE4919">
      <w:pPr>
        <w:numPr>
          <w:ilvl w:val="1"/>
          <w:numId w:val="3"/>
        </w:numPr>
        <w:spacing w:after="0" w:line="240" w:lineRule="auto"/>
        <w:ind w:left="-567" w:firstLine="567"/>
        <w:jc w:val="both"/>
        <w:rPr>
          <w:rFonts w:ascii="Times New Roman" w:hAnsi="Times New Roman" w:cs="Times New Roman"/>
        </w:rPr>
      </w:pPr>
      <w:r>
        <w:rPr>
          <w:rFonts w:ascii="Times New Roman" w:hAnsi="Times New Roman" w:cs="Times New Roman"/>
        </w:rPr>
        <w:t>Плата за предоставление муниципальной услуги не взимается.</w:t>
      </w:r>
    </w:p>
    <w:p w:rsidR="00BE0874" w:rsidRPr="000D05E7" w:rsidRDefault="00BE0874" w:rsidP="000D05E7">
      <w:pPr>
        <w:numPr>
          <w:ilvl w:val="1"/>
          <w:numId w:val="3"/>
        </w:numPr>
        <w:spacing w:after="0" w:line="240" w:lineRule="auto"/>
        <w:ind w:left="-567" w:firstLine="567"/>
        <w:jc w:val="both"/>
        <w:rPr>
          <w:rFonts w:ascii="Times New Roman" w:hAnsi="Times New Roman" w:cs="Times New Roman"/>
        </w:rPr>
      </w:pPr>
      <w:r>
        <w:rPr>
          <w:rFonts w:ascii="Times New Roman" w:hAnsi="Times New Roman" w:cs="Times New Roman"/>
        </w:rPr>
        <w:t>Максимальное время ожидания очереди (при ее наличии)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BE0874" w:rsidRDefault="00BE0874" w:rsidP="00BE0874">
      <w:pPr>
        <w:numPr>
          <w:ilvl w:val="1"/>
          <w:numId w:val="3"/>
        </w:numPr>
        <w:spacing w:after="0" w:line="240" w:lineRule="auto"/>
        <w:ind w:left="-567" w:firstLine="567"/>
        <w:jc w:val="both"/>
        <w:rPr>
          <w:rFonts w:ascii="Times New Roman" w:hAnsi="Times New Roman" w:cs="Times New Roman"/>
        </w:rPr>
      </w:pPr>
      <w:r w:rsidRPr="005E7D0F">
        <w:rPr>
          <w:rFonts w:ascii="Times New Roman" w:hAnsi="Times New Roman" w:cs="Times New Roman"/>
        </w:rPr>
        <w:t>При ответах на телефонные звонки и устные обращения специалисты подробно, в вежливой форме информируют обратившихся. Ответ на телефонный звонок должен начинаться с информации о наименовании органа, фамилии, имени, отчестве и должности специалиста, принявшего телефонный звонок.</w:t>
      </w:r>
    </w:p>
    <w:p w:rsidR="00BE0874" w:rsidRDefault="00BE0874" w:rsidP="00BE0874">
      <w:pPr>
        <w:numPr>
          <w:ilvl w:val="1"/>
          <w:numId w:val="3"/>
        </w:numPr>
        <w:spacing w:after="0" w:line="240" w:lineRule="auto"/>
        <w:ind w:left="-567" w:firstLine="567"/>
        <w:jc w:val="both"/>
        <w:rPr>
          <w:rFonts w:ascii="Times New Roman" w:hAnsi="Times New Roman" w:cs="Times New Roman"/>
        </w:rPr>
      </w:pPr>
      <w:r w:rsidRPr="005E7D0F">
        <w:rPr>
          <w:rFonts w:ascii="Times New Roman" w:hAnsi="Times New Roman" w:cs="Times New Roman"/>
        </w:rPr>
        <w:t>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E0874" w:rsidRDefault="00BE0874" w:rsidP="00BE0874">
      <w:pPr>
        <w:numPr>
          <w:ilvl w:val="1"/>
          <w:numId w:val="3"/>
        </w:numPr>
        <w:spacing w:after="0" w:line="240" w:lineRule="auto"/>
        <w:ind w:left="-567" w:firstLine="567"/>
        <w:jc w:val="both"/>
        <w:rPr>
          <w:rFonts w:ascii="Times New Roman" w:hAnsi="Times New Roman" w:cs="Times New Roman"/>
        </w:rPr>
      </w:pPr>
      <w:proofErr w:type="gramStart"/>
      <w:r w:rsidRPr="005E7D0F">
        <w:rPr>
          <w:rFonts w:ascii="Times New Roman" w:hAnsi="Times New Roman" w:cs="Times New Roman"/>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FE4919" w:rsidRDefault="00FE4919" w:rsidP="00BE0874">
      <w:pPr>
        <w:numPr>
          <w:ilvl w:val="1"/>
          <w:numId w:val="3"/>
        </w:numPr>
        <w:spacing w:after="0" w:line="240" w:lineRule="auto"/>
        <w:ind w:left="-567" w:firstLine="567"/>
        <w:jc w:val="both"/>
        <w:rPr>
          <w:rFonts w:ascii="Times New Roman" w:hAnsi="Times New Roman" w:cs="Times New Roman"/>
        </w:rPr>
      </w:pPr>
      <w:r>
        <w:rPr>
          <w:rFonts w:ascii="Times New Roman" w:hAnsi="Times New Roman" w:cs="Times New Roman"/>
        </w:rPr>
        <w:t>Время консультирования каждого заявителя при личном обращении не может превышать 20 минут, по телефону – 10 минут.</w:t>
      </w:r>
    </w:p>
    <w:p w:rsidR="001463F4" w:rsidRDefault="001463F4" w:rsidP="00BE0874">
      <w:pPr>
        <w:numPr>
          <w:ilvl w:val="1"/>
          <w:numId w:val="3"/>
        </w:numPr>
        <w:spacing w:after="0" w:line="240" w:lineRule="auto"/>
        <w:ind w:left="-567" w:firstLine="567"/>
        <w:jc w:val="both"/>
        <w:rPr>
          <w:rFonts w:ascii="Times New Roman" w:hAnsi="Times New Roman" w:cs="Times New Roman"/>
        </w:rPr>
      </w:pPr>
      <w:r>
        <w:rPr>
          <w:rFonts w:ascii="Times New Roman" w:hAnsi="Times New Roman" w:cs="Times New Roman"/>
        </w:rPr>
        <w:t>Регистрация заявления о предоставлении муниципальной услуги осуществляется не позднее следующего рабочего дня за днем поступления заявления.</w:t>
      </w:r>
    </w:p>
    <w:p w:rsidR="00BE0874" w:rsidRPr="000D05E7" w:rsidRDefault="00BE0874" w:rsidP="00BE0874">
      <w:pPr>
        <w:numPr>
          <w:ilvl w:val="1"/>
          <w:numId w:val="3"/>
        </w:numPr>
        <w:spacing w:after="0" w:line="240" w:lineRule="auto"/>
        <w:ind w:left="-567" w:firstLine="567"/>
        <w:jc w:val="both"/>
        <w:rPr>
          <w:rStyle w:val="a6"/>
          <w:rFonts w:ascii="Times New Roman" w:hAnsi="Times New Roman" w:cs="Times New Roman"/>
          <w:i w:val="0"/>
          <w:iCs w:val="0"/>
        </w:rPr>
      </w:pPr>
      <w:r w:rsidRPr="000D05E7">
        <w:rPr>
          <w:rStyle w:val="a6"/>
          <w:rFonts w:ascii="Times New Roman" w:hAnsi="Times New Roman" w:cs="Times New Roman"/>
          <w:i w:val="0"/>
        </w:rPr>
        <w:t>Требования к местам предоставления муниципальной услуги.</w:t>
      </w:r>
    </w:p>
    <w:p w:rsidR="00BE0874" w:rsidRDefault="00BE0874" w:rsidP="00BE0874">
      <w:pPr>
        <w:pStyle w:val="a5"/>
        <w:numPr>
          <w:ilvl w:val="2"/>
          <w:numId w:val="3"/>
        </w:numPr>
        <w:spacing w:after="0" w:line="240" w:lineRule="auto"/>
        <w:ind w:left="-567" w:firstLine="567"/>
        <w:jc w:val="both"/>
        <w:rPr>
          <w:rFonts w:ascii="Times New Roman" w:hAnsi="Times New Roman" w:cs="Times New Roman"/>
        </w:rPr>
      </w:pPr>
      <w:r w:rsidRPr="005E7D0F">
        <w:rPr>
          <w:rFonts w:ascii="Times New Roman" w:hAnsi="Times New Roman" w:cs="Times New Roman"/>
        </w:rPr>
        <w:t>На территории, прилегающей к месторасположению Управления, оборудуются места для парковки автотранспортных средств.</w:t>
      </w:r>
    </w:p>
    <w:p w:rsidR="00BE0874" w:rsidRDefault="00BE0874" w:rsidP="00BE0874">
      <w:pPr>
        <w:pStyle w:val="a5"/>
        <w:numPr>
          <w:ilvl w:val="2"/>
          <w:numId w:val="3"/>
        </w:numPr>
        <w:spacing w:after="0" w:line="240" w:lineRule="auto"/>
        <w:ind w:left="-567" w:firstLine="567"/>
        <w:jc w:val="both"/>
        <w:rPr>
          <w:rFonts w:ascii="Times New Roman" w:hAnsi="Times New Roman" w:cs="Times New Roman"/>
        </w:rPr>
      </w:pPr>
      <w:r w:rsidRPr="005E7D0F">
        <w:rPr>
          <w:rFonts w:ascii="Times New Roman" w:hAnsi="Times New Roman" w:cs="Times New Roman"/>
        </w:rPr>
        <w:t>Здание, в котором располагаются специалисты, осуществляющие прием заявителей, должно иметь удобный вход, обеспечивающий свободный доступ посетителей в помещение, оборудовано противопожарной системой и средствами пожаротушения, системой оповещения о возникновении чрезвычайной ситуации.</w:t>
      </w:r>
    </w:p>
    <w:p w:rsidR="00BE0874" w:rsidRDefault="00BE0874" w:rsidP="00BE0874">
      <w:pPr>
        <w:pStyle w:val="a5"/>
        <w:numPr>
          <w:ilvl w:val="2"/>
          <w:numId w:val="3"/>
        </w:numPr>
        <w:spacing w:after="0" w:line="240" w:lineRule="auto"/>
        <w:ind w:left="-567" w:firstLine="567"/>
        <w:jc w:val="both"/>
        <w:rPr>
          <w:rFonts w:ascii="Times New Roman" w:hAnsi="Times New Roman" w:cs="Times New Roman"/>
        </w:rPr>
      </w:pPr>
      <w:r w:rsidRPr="005E7D0F">
        <w:rPr>
          <w:rFonts w:ascii="Times New Roman" w:hAnsi="Times New Roman" w:cs="Times New Roman"/>
        </w:rPr>
        <w:t>В местах предоставления услуги предусматривается оборудование доступных мест общественного пользования (туалетов) и хранения верхней одежды заявителей.</w:t>
      </w:r>
    </w:p>
    <w:p w:rsidR="00BE0874" w:rsidRDefault="00BE0874" w:rsidP="00BE0874">
      <w:pPr>
        <w:pStyle w:val="a5"/>
        <w:numPr>
          <w:ilvl w:val="2"/>
          <w:numId w:val="3"/>
        </w:numPr>
        <w:spacing w:after="0" w:line="240" w:lineRule="auto"/>
        <w:ind w:left="-567" w:firstLine="567"/>
        <w:jc w:val="both"/>
        <w:rPr>
          <w:rFonts w:ascii="Times New Roman" w:hAnsi="Times New Roman" w:cs="Times New Roman"/>
        </w:rPr>
      </w:pPr>
      <w:r w:rsidRPr="005E7D0F">
        <w:rPr>
          <w:rFonts w:ascii="Times New Roman" w:hAnsi="Times New Roman" w:cs="Times New Roman"/>
        </w:rPr>
        <w:t>Помещение для оказания муниципальной услуги должно быть оснащено столами, стульями, шкафами для документов, оргтехникой и вычислительной техникой. Места для приема заявителей оборудуются с учетом возможности оформления документов (стульями, столами), канцелярскими принадлежностями.</w:t>
      </w:r>
    </w:p>
    <w:p w:rsidR="00BE0874" w:rsidRPr="005E7D0F" w:rsidRDefault="00BE0874" w:rsidP="00BE0874">
      <w:pPr>
        <w:pStyle w:val="a5"/>
        <w:numPr>
          <w:ilvl w:val="2"/>
          <w:numId w:val="3"/>
        </w:numPr>
        <w:spacing w:after="0" w:line="240" w:lineRule="auto"/>
        <w:ind w:left="-567" w:firstLine="567"/>
        <w:jc w:val="both"/>
        <w:rPr>
          <w:rFonts w:ascii="Times New Roman" w:hAnsi="Times New Roman" w:cs="Times New Roman"/>
        </w:rPr>
      </w:pPr>
      <w:r w:rsidRPr="005E7D0F">
        <w:rPr>
          <w:rFonts w:ascii="Times New Roman" w:hAnsi="Times New Roman" w:cs="Times New Roman"/>
        </w:rPr>
        <w:t>Места ожидания в очереди на предоставление муниципальной услуги должны быть комфортными для заявителей, количество мест не должно составлять менее 2.</w:t>
      </w:r>
    </w:p>
    <w:p w:rsidR="00BE0874" w:rsidRDefault="00BE0874" w:rsidP="00BE0874">
      <w:pPr>
        <w:numPr>
          <w:ilvl w:val="1"/>
          <w:numId w:val="3"/>
        </w:numPr>
        <w:spacing w:after="0" w:line="240" w:lineRule="auto"/>
        <w:ind w:left="-567" w:firstLine="567"/>
        <w:jc w:val="both"/>
        <w:rPr>
          <w:rStyle w:val="a6"/>
          <w:rFonts w:ascii="Times New Roman" w:hAnsi="Times New Roman" w:cs="Times New Roman"/>
          <w:i w:val="0"/>
          <w:iCs w:val="0"/>
        </w:rPr>
      </w:pPr>
      <w:r w:rsidRPr="002E220A">
        <w:rPr>
          <w:rFonts w:ascii="Times New Roman" w:hAnsi="Times New Roman" w:cs="Times New Roman"/>
        </w:rPr>
        <w:t>У входа в помещение для приема представителей заявителей размещаются  информационные стенды с информацией о предоставлении муниципальной слуги, а также информационные таблички с указанием:</w:t>
      </w:r>
    </w:p>
    <w:p w:rsidR="00BE0874" w:rsidRDefault="00BE0874" w:rsidP="00BE0874">
      <w:pPr>
        <w:spacing w:after="0" w:line="240" w:lineRule="auto"/>
        <w:ind w:left="-567" w:firstLine="567"/>
        <w:jc w:val="both"/>
        <w:rPr>
          <w:rFonts w:ascii="Times New Roman" w:hAnsi="Times New Roman" w:cs="Times New Roman"/>
        </w:rPr>
      </w:pPr>
      <w:r>
        <w:rPr>
          <w:rStyle w:val="a6"/>
          <w:rFonts w:ascii="Times New Roman" w:hAnsi="Times New Roman" w:cs="Times New Roman"/>
        </w:rPr>
        <w:t xml:space="preserve">- </w:t>
      </w:r>
      <w:r w:rsidRPr="005E7D0F">
        <w:rPr>
          <w:rFonts w:ascii="Times New Roman" w:hAnsi="Times New Roman" w:cs="Times New Roman"/>
        </w:rPr>
        <w:t xml:space="preserve">номера кабинета; </w:t>
      </w:r>
    </w:p>
    <w:p w:rsidR="00BE0874" w:rsidRDefault="00BE0874" w:rsidP="00BE0874">
      <w:pPr>
        <w:spacing w:after="0" w:line="240" w:lineRule="auto"/>
        <w:ind w:left="-567" w:firstLine="567"/>
        <w:jc w:val="both"/>
        <w:rPr>
          <w:rFonts w:ascii="Times New Roman" w:hAnsi="Times New Roman" w:cs="Times New Roman"/>
        </w:rPr>
      </w:pPr>
      <w:r>
        <w:rPr>
          <w:rFonts w:ascii="Times New Roman" w:hAnsi="Times New Roman" w:cs="Times New Roman"/>
        </w:rPr>
        <w:t xml:space="preserve">- </w:t>
      </w:r>
      <w:r w:rsidRPr="002E220A">
        <w:rPr>
          <w:rFonts w:ascii="Times New Roman" w:hAnsi="Times New Roman" w:cs="Times New Roman"/>
        </w:rPr>
        <w:t>наименования отдела;</w:t>
      </w:r>
    </w:p>
    <w:p w:rsidR="00BE0874" w:rsidRDefault="00BE0874" w:rsidP="00BE0874">
      <w:pPr>
        <w:spacing w:after="0" w:line="240" w:lineRule="auto"/>
        <w:ind w:left="-567" w:firstLine="567"/>
        <w:jc w:val="both"/>
        <w:rPr>
          <w:rFonts w:ascii="Times New Roman" w:hAnsi="Times New Roman" w:cs="Times New Roman"/>
        </w:rPr>
      </w:pPr>
      <w:r>
        <w:rPr>
          <w:rFonts w:ascii="Times New Roman" w:hAnsi="Times New Roman" w:cs="Times New Roman"/>
        </w:rPr>
        <w:t xml:space="preserve">- </w:t>
      </w:r>
      <w:r w:rsidRPr="002E220A">
        <w:rPr>
          <w:rFonts w:ascii="Times New Roman" w:hAnsi="Times New Roman" w:cs="Times New Roman"/>
        </w:rPr>
        <w:t>режима работы, в том числе часов приема и выдачи документов.</w:t>
      </w:r>
    </w:p>
    <w:p w:rsidR="00BE0874" w:rsidRPr="005E7D0F" w:rsidRDefault="00BE0874" w:rsidP="00BE0874">
      <w:pPr>
        <w:spacing w:after="0" w:line="240" w:lineRule="auto"/>
        <w:ind w:left="-567" w:firstLine="567"/>
        <w:jc w:val="both"/>
        <w:rPr>
          <w:rStyle w:val="a6"/>
          <w:rFonts w:ascii="Times New Roman" w:hAnsi="Times New Roman" w:cs="Times New Roman"/>
          <w:i w:val="0"/>
          <w:iCs w:val="0"/>
        </w:rPr>
      </w:pPr>
    </w:p>
    <w:p w:rsidR="00BE0874" w:rsidRDefault="00BE0874" w:rsidP="00BE0874">
      <w:pPr>
        <w:numPr>
          <w:ilvl w:val="1"/>
          <w:numId w:val="3"/>
        </w:numPr>
        <w:spacing w:after="0" w:line="240" w:lineRule="auto"/>
        <w:ind w:left="-567" w:firstLine="567"/>
        <w:jc w:val="both"/>
        <w:rPr>
          <w:rFonts w:ascii="Times New Roman" w:hAnsi="Times New Roman" w:cs="Times New Roman"/>
        </w:rPr>
      </w:pPr>
      <w:r>
        <w:rPr>
          <w:rFonts w:ascii="Times New Roman" w:hAnsi="Times New Roman" w:cs="Times New Roman"/>
        </w:rPr>
        <w:t>П</w:t>
      </w:r>
      <w:r w:rsidRPr="002E220A">
        <w:rPr>
          <w:rFonts w:ascii="Times New Roman" w:hAnsi="Times New Roman" w:cs="Times New Roman"/>
        </w:rPr>
        <w:t>оказатели доступности и качества муниципальной услуги:</w:t>
      </w:r>
    </w:p>
    <w:p w:rsidR="00BE0874" w:rsidRPr="001970B6" w:rsidRDefault="00BE0874" w:rsidP="00BE0874">
      <w:pPr>
        <w:spacing w:after="0" w:line="240" w:lineRule="auto"/>
        <w:ind w:left="-567" w:firstLine="567"/>
        <w:jc w:val="both"/>
        <w:rPr>
          <w:rFonts w:ascii="Times New Roman" w:hAnsi="Times New Roman" w:cs="Times New Roman"/>
        </w:rPr>
      </w:pPr>
      <w:r>
        <w:rPr>
          <w:rFonts w:ascii="Times New Roman" w:hAnsi="Times New Roman" w:cs="Times New Roman"/>
          <w:color w:val="000000"/>
        </w:rPr>
        <w:t xml:space="preserve"> </w:t>
      </w:r>
      <w:r w:rsidRPr="001970B6">
        <w:rPr>
          <w:rFonts w:ascii="Times New Roman" w:hAnsi="Times New Roman" w:cs="Times New Roman"/>
          <w:color w:val="000000"/>
        </w:rPr>
        <w:t>наличие различных способов получения информации о предоставлении муниципальной услуги;</w:t>
      </w:r>
    </w:p>
    <w:p w:rsidR="00BE0874" w:rsidRPr="001970B6" w:rsidRDefault="00BE0874" w:rsidP="00BE0874">
      <w:pPr>
        <w:spacing w:after="0" w:line="240" w:lineRule="auto"/>
        <w:ind w:left="-567" w:firstLine="567"/>
        <w:jc w:val="both"/>
        <w:rPr>
          <w:rFonts w:ascii="Times New Roman" w:hAnsi="Times New Roman" w:cs="Times New Roman"/>
        </w:rPr>
      </w:pPr>
      <w:r w:rsidRPr="001970B6">
        <w:rPr>
          <w:rFonts w:ascii="Times New Roman" w:hAnsi="Times New Roman" w:cs="Times New Roman"/>
          <w:color w:val="000000"/>
        </w:rPr>
        <w:t>соблюдение сроков предоставления муниципальной услуги;</w:t>
      </w:r>
    </w:p>
    <w:p w:rsidR="00BE0874" w:rsidRPr="001970B6" w:rsidRDefault="00BE0874" w:rsidP="00BE0874">
      <w:pPr>
        <w:spacing w:after="0" w:line="240" w:lineRule="auto"/>
        <w:ind w:left="-567" w:firstLine="567"/>
        <w:jc w:val="both"/>
        <w:rPr>
          <w:rFonts w:ascii="Times New Roman" w:hAnsi="Times New Roman" w:cs="Times New Roman"/>
        </w:rPr>
      </w:pPr>
      <w:r w:rsidRPr="001970B6">
        <w:rPr>
          <w:rFonts w:ascii="Times New Roman" w:hAnsi="Times New Roman" w:cs="Times New Roman"/>
          <w:color w:val="000000"/>
        </w:rPr>
        <w:t>предоставление полной, актуальной и достоверной информации заявителю;</w:t>
      </w:r>
    </w:p>
    <w:p w:rsidR="00BE0874" w:rsidRDefault="00BE0874" w:rsidP="00BE0874">
      <w:pPr>
        <w:spacing w:after="0" w:line="240" w:lineRule="auto"/>
        <w:ind w:left="-567" w:firstLine="567"/>
        <w:jc w:val="both"/>
        <w:rPr>
          <w:rFonts w:ascii="Times New Roman" w:hAnsi="Times New Roman" w:cs="Times New Roman"/>
        </w:rPr>
      </w:pPr>
      <w:r w:rsidRPr="001970B6">
        <w:rPr>
          <w:rFonts w:ascii="Times New Roman" w:hAnsi="Times New Roman" w:cs="Times New Roman"/>
          <w:color w:val="000000"/>
        </w:rPr>
        <w:t>возможность получения муниципальной услуги в электронной и иных формах, предусмотренных законодательством Российской Федерации, по выбору заявителя;</w:t>
      </w:r>
    </w:p>
    <w:p w:rsidR="00BE0874" w:rsidRDefault="00BE0874" w:rsidP="00BE0874">
      <w:pPr>
        <w:spacing w:after="0" w:line="240" w:lineRule="auto"/>
        <w:ind w:left="-567" w:firstLine="567"/>
        <w:jc w:val="both"/>
        <w:rPr>
          <w:rFonts w:ascii="Times New Roman" w:hAnsi="Times New Roman" w:cs="Times New Roman"/>
        </w:rPr>
      </w:pPr>
      <w:r w:rsidRPr="001970B6">
        <w:rPr>
          <w:rFonts w:ascii="Times New Roman" w:hAnsi="Times New Roman" w:cs="Times New Roman"/>
          <w:color w:val="000000"/>
        </w:rPr>
        <w:lastRenderedPageBreak/>
        <w:t>повышение культуры обслуживания заявителей;</w:t>
      </w:r>
    </w:p>
    <w:p w:rsidR="00BE0874" w:rsidRDefault="00BE0874" w:rsidP="00BE0874">
      <w:pPr>
        <w:spacing w:after="0" w:line="240" w:lineRule="auto"/>
        <w:ind w:left="-567" w:firstLine="567"/>
        <w:jc w:val="both"/>
        <w:rPr>
          <w:rFonts w:ascii="Times New Roman" w:hAnsi="Times New Roman" w:cs="Times New Roman"/>
        </w:rPr>
      </w:pPr>
      <w:r w:rsidRPr="001970B6">
        <w:rPr>
          <w:rFonts w:ascii="Times New Roman" w:hAnsi="Times New Roman" w:cs="Times New Roman"/>
          <w:color w:val="000000"/>
        </w:rPr>
        <w:t>количество поступивших обращений;</w:t>
      </w:r>
    </w:p>
    <w:p w:rsidR="00BE0874" w:rsidRDefault="00BE0874" w:rsidP="00BE0874">
      <w:pPr>
        <w:spacing w:after="0" w:line="240" w:lineRule="auto"/>
        <w:ind w:left="-567" w:firstLine="567"/>
        <w:jc w:val="both"/>
        <w:rPr>
          <w:rFonts w:ascii="Times New Roman" w:hAnsi="Times New Roman" w:cs="Times New Roman"/>
        </w:rPr>
      </w:pPr>
      <w:r w:rsidRPr="001970B6">
        <w:rPr>
          <w:rFonts w:ascii="Times New Roman" w:hAnsi="Times New Roman" w:cs="Times New Roman"/>
          <w:color w:val="000000"/>
        </w:rPr>
        <w:t>конфиденциальность информации;</w:t>
      </w:r>
    </w:p>
    <w:p w:rsidR="00BE0874" w:rsidRDefault="00BE0874" w:rsidP="00BE0874">
      <w:pPr>
        <w:spacing w:after="0" w:line="240" w:lineRule="auto"/>
        <w:ind w:left="-567" w:firstLine="567"/>
        <w:jc w:val="both"/>
        <w:rPr>
          <w:rFonts w:ascii="Times New Roman" w:hAnsi="Times New Roman" w:cs="Times New Roman"/>
        </w:rPr>
      </w:pPr>
      <w:r w:rsidRPr="001970B6">
        <w:rPr>
          <w:rFonts w:ascii="Times New Roman" w:hAnsi="Times New Roman" w:cs="Times New Roman"/>
          <w:color w:val="000000"/>
        </w:rPr>
        <w:t>надежность и безопасность услуги;</w:t>
      </w:r>
    </w:p>
    <w:p w:rsidR="00BE0874" w:rsidRDefault="00BE0874" w:rsidP="00BE0874">
      <w:pPr>
        <w:spacing w:after="0" w:line="240" w:lineRule="auto"/>
        <w:ind w:left="-567" w:firstLine="567"/>
        <w:jc w:val="both"/>
        <w:rPr>
          <w:rFonts w:ascii="Times New Roman" w:hAnsi="Times New Roman" w:cs="Times New Roman"/>
        </w:rPr>
      </w:pPr>
      <w:r w:rsidRPr="001970B6">
        <w:rPr>
          <w:rFonts w:ascii="Times New Roman" w:hAnsi="Times New Roman" w:cs="Times New Roman"/>
          <w:color w:val="000000"/>
        </w:rPr>
        <w:t>обратная связь с заявителями;</w:t>
      </w:r>
    </w:p>
    <w:p w:rsidR="00BE0874" w:rsidRDefault="00BE0874" w:rsidP="00BE0874">
      <w:pPr>
        <w:spacing w:after="0" w:line="240" w:lineRule="auto"/>
        <w:ind w:left="-567" w:firstLine="567"/>
        <w:jc w:val="both"/>
        <w:rPr>
          <w:rFonts w:ascii="Times New Roman" w:hAnsi="Times New Roman" w:cs="Times New Roman"/>
        </w:rPr>
      </w:pPr>
      <w:r w:rsidRPr="001970B6">
        <w:rPr>
          <w:rFonts w:ascii="Times New Roman" w:hAnsi="Times New Roman" w:cs="Times New Roman"/>
          <w:color w:val="000000"/>
        </w:rPr>
        <w:t>удовлетворенность заявителя;</w:t>
      </w:r>
    </w:p>
    <w:p w:rsidR="00BE0874" w:rsidRPr="001970B6" w:rsidRDefault="00BE0874" w:rsidP="00BE0874">
      <w:pPr>
        <w:spacing w:after="0" w:line="240" w:lineRule="auto"/>
        <w:ind w:left="-567" w:firstLine="567"/>
        <w:jc w:val="both"/>
        <w:rPr>
          <w:rFonts w:ascii="Times New Roman" w:hAnsi="Times New Roman" w:cs="Times New Roman"/>
        </w:rPr>
      </w:pPr>
      <w:r w:rsidRPr="001970B6">
        <w:rPr>
          <w:rFonts w:ascii="Times New Roman" w:hAnsi="Times New Roman" w:cs="Times New Roman"/>
          <w:color w:val="000000"/>
        </w:rPr>
        <w:t>точность и аккуратность</w:t>
      </w:r>
      <w:r w:rsidRPr="001970B6">
        <w:rPr>
          <w:rFonts w:ascii="Times New Roman" w:hAnsi="Times New Roman" w:cs="Times New Roman"/>
        </w:rPr>
        <w:t>»</w:t>
      </w:r>
    </w:p>
    <w:p w:rsidR="00BE0874" w:rsidRPr="002E220A" w:rsidRDefault="00BE0874" w:rsidP="00BE0874">
      <w:pPr>
        <w:pStyle w:val="a5"/>
        <w:spacing w:after="0" w:line="240" w:lineRule="auto"/>
        <w:ind w:left="1776"/>
        <w:jc w:val="both"/>
        <w:rPr>
          <w:rFonts w:ascii="Times New Roman" w:hAnsi="Times New Roman" w:cs="Times New Roman"/>
        </w:rPr>
      </w:pPr>
    </w:p>
    <w:p w:rsidR="00BE0874" w:rsidRPr="002E220A" w:rsidRDefault="00BE0874" w:rsidP="00BE0874">
      <w:pPr>
        <w:pStyle w:val="a5"/>
        <w:numPr>
          <w:ilvl w:val="0"/>
          <w:numId w:val="3"/>
        </w:numPr>
        <w:spacing w:after="0" w:line="240" w:lineRule="auto"/>
        <w:jc w:val="both"/>
        <w:rPr>
          <w:rFonts w:ascii="Times New Roman" w:hAnsi="Times New Roman" w:cs="Times New Roman"/>
        </w:rPr>
      </w:pPr>
      <w:r w:rsidRPr="002E220A">
        <w:rPr>
          <w:rFonts w:ascii="Times New Roman" w:hAnsi="Times New Roman" w:cs="Times New Roman"/>
        </w:rPr>
        <w:t>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BE0874" w:rsidRPr="002E220A" w:rsidRDefault="00BE0874" w:rsidP="00BE0874">
      <w:pPr>
        <w:pStyle w:val="a5"/>
        <w:spacing w:after="0" w:line="240" w:lineRule="auto"/>
        <w:jc w:val="both"/>
        <w:rPr>
          <w:rFonts w:ascii="Times New Roman" w:hAnsi="Times New Roman" w:cs="Times New Roman"/>
        </w:rPr>
      </w:pPr>
    </w:p>
    <w:p w:rsidR="00BE0874" w:rsidRPr="002E220A" w:rsidRDefault="00BE0874" w:rsidP="00BE0874">
      <w:pPr>
        <w:pStyle w:val="a5"/>
        <w:numPr>
          <w:ilvl w:val="0"/>
          <w:numId w:val="3"/>
        </w:numPr>
        <w:spacing w:after="0" w:line="240" w:lineRule="auto"/>
        <w:jc w:val="both"/>
        <w:rPr>
          <w:rFonts w:ascii="Times New Roman" w:hAnsi="Times New Roman" w:cs="Times New Roman"/>
        </w:rPr>
      </w:pPr>
      <w:proofErr w:type="gramStart"/>
      <w:r w:rsidRPr="002E220A">
        <w:rPr>
          <w:rFonts w:ascii="Times New Roman" w:hAnsi="Times New Roman" w:cs="Times New Roman"/>
        </w:rPr>
        <w:t>Контроль за</w:t>
      </w:r>
      <w:proofErr w:type="gramEnd"/>
      <w:r w:rsidRPr="002E220A">
        <w:rPr>
          <w:rFonts w:ascii="Times New Roman" w:hAnsi="Times New Roman" w:cs="Times New Roman"/>
        </w:rPr>
        <w:t xml:space="preserve"> исполнением настоящего постановления возложить первого заместителя мэра муниципального образования «Нукутский район» Акбашева Т.Р.</w:t>
      </w:r>
    </w:p>
    <w:p w:rsidR="00BE0874" w:rsidRDefault="00BE0874" w:rsidP="00BE0874">
      <w:pPr>
        <w:spacing w:after="0" w:line="240" w:lineRule="auto"/>
        <w:jc w:val="both"/>
        <w:rPr>
          <w:rFonts w:ascii="Times New Roman" w:hAnsi="Times New Roman" w:cs="Times New Roman"/>
        </w:rPr>
      </w:pPr>
    </w:p>
    <w:p w:rsidR="00BE0874" w:rsidRDefault="00BE0874" w:rsidP="00BE0874">
      <w:pPr>
        <w:spacing w:after="0" w:line="240" w:lineRule="auto"/>
        <w:jc w:val="both"/>
        <w:rPr>
          <w:rFonts w:ascii="Times New Roman" w:hAnsi="Times New Roman" w:cs="Times New Roman"/>
        </w:rPr>
      </w:pPr>
    </w:p>
    <w:p w:rsidR="001463F4" w:rsidRDefault="001463F4" w:rsidP="001463F4">
      <w:pPr>
        <w:spacing w:after="0" w:line="240" w:lineRule="auto"/>
        <w:jc w:val="both"/>
        <w:rPr>
          <w:rFonts w:ascii="Times New Roman" w:hAnsi="Times New Roman" w:cs="Times New Roman"/>
        </w:rPr>
      </w:pPr>
    </w:p>
    <w:p w:rsidR="001463F4" w:rsidRDefault="001463F4" w:rsidP="001463F4">
      <w:pPr>
        <w:spacing w:after="0" w:line="240" w:lineRule="auto"/>
        <w:jc w:val="both"/>
        <w:rPr>
          <w:rFonts w:ascii="Times New Roman" w:hAnsi="Times New Roman" w:cs="Times New Roman"/>
        </w:rPr>
      </w:pPr>
    </w:p>
    <w:p w:rsidR="00BE0874" w:rsidRPr="002E220A" w:rsidRDefault="00BE0874" w:rsidP="001463F4">
      <w:pPr>
        <w:spacing w:after="0" w:line="240" w:lineRule="auto"/>
        <w:jc w:val="both"/>
        <w:rPr>
          <w:rFonts w:ascii="Times New Roman" w:hAnsi="Times New Roman" w:cs="Times New Roman"/>
        </w:rPr>
      </w:pPr>
      <w:r w:rsidRPr="002E220A">
        <w:rPr>
          <w:rFonts w:ascii="Times New Roman" w:hAnsi="Times New Roman" w:cs="Times New Roman"/>
        </w:rPr>
        <w:t xml:space="preserve">Мэр муниципального образования </w:t>
      </w:r>
    </w:p>
    <w:p w:rsidR="00BE0874" w:rsidRPr="002E220A" w:rsidRDefault="00BE0874" w:rsidP="001463F4">
      <w:pPr>
        <w:spacing w:after="0" w:line="240" w:lineRule="auto"/>
        <w:jc w:val="both"/>
        <w:rPr>
          <w:rFonts w:ascii="Times New Roman" w:hAnsi="Times New Roman" w:cs="Times New Roman"/>
        </w:rPr>
      </w:pPr>
      <w:r w:rsidRPr="002E220A">
        <w:rPr>
          <w:rFonts w:ascii="Times New Roman" w:hAnsi="Times New Roman" w:cs="Times New Roman"/>
        </w:rPr>
        <w:t xml:space="preserve">«Нукутский район»                                                  </w:t>
      </w:r>
      <w:r w:rsidR="001463F4">
        <w:rPr>
          <w:rFonts w:ascii="Times New Roman" w:hAnsi="Times New Roman" w:cs="Times New Roman"/>
        </w:rPr>
        <w:t xml:space="preserve">           </w:t>
      </w:r>
      <w:r w:rsidRPr="002E220A">
        <w:rPr>
          <w:rFonts w:ascii="Times New Roman" w:hAnsi="Times New Roman" w:cs="Times New Roman"/>
        </w:rPr>
        <w:t xml:space="preserve">            С.Г. Гомбоев</w:t>
      </w:r>
    </w:p>
    <w:p w:rsidR="00BE0874" w:rsidRDefault="00BE0874" w:rsidP="00BE0874">
      <w:pPr>
        <w:spacing w:after="0" w:line="240" w:lineRule="auto"/>
        <w:rPr>
          <w:rFonts w:ascii="Times New Roman" w:hAnsi="Times New Roman" w:cs="Times New Roman"/>
        </w:rPr>
      </w:pPr>
    </w:p>
    <w:p w:rsidR="001463F4" w:rsidRDefault="001463F4" w:rsidP="00BE0874">
      <w:pPr>
        <w:spacing w:after="0" w:line="240" w:lineRule="auto"/>
        <w:rPr>
          <w:rFonts w:ascii="Times New Roman" w:hAnsi="Times New Roman" w:cs="Times New Roman"/>
        </w:rPr>
      </w:pPr>
    </w:p>
    <w:p w:rsidR="001463F4" w:rsidRDefault="001463F4" w:rsidP="00BE0874">
      <w:pPr>
        <w:spacing w:after="0" w:line="240" w:lineRule="auto"/>
        <w:rPr>
          <w:rFonts w:ascii="Times New Roman" w:hAnsi="Times New Roman" w:cs="Times New Roman"/>
        </w:rPr>
      </w:pPr>
    </w:p>
    <w:p w:rsidR="001463F4" w:rsidRDefault="001463F4" w:rsidP="00BE0874">
      <w:pPr>
        <w:spacing w:after="0" w:line="240" w:lineRule="auto"/>
        <w:rPr>
          <w:rFonts w:ascii="Times New Roman" w:hAnsi="Times New Roman" w:cs="Times New Roman"/>
        </w:rPr>
      </w:pPr>
    </w:p>
    <w:p w:rsidR="001463F4" w:rsidRDefault="001463F4" w:rsidP="00BE0874">
      <w:pPr>
        <w:spacing w:after="0" w:line="240" w:lineRule="auto"/>
        <w:rPr>
          <w:rFonts w:ascii="Times New Roman" w:hAnsi="Times New Roman" w:cs="Times New Roman"/>
        </w:rPr>
      </w:pPr>
    </w:p>
    <w:p w:rsidR="001463F4" w:rsidRDefault="001463F4" w:rsidP="00BE0874">
      <w:pPr>
        <w:spacing w:after="0" w:line="240" w:lineRule="auto"/>
        <w:rPr>
          <w:rFonts w:ascii="Times New Roman" w:hAnsi="Times New Roman" w:cs="Times New Roman"/>
        </w:rPr>
      </w:pPr>
    </w:p>
    <w:p w:rsidR="001463F4" w:rsidRDefault="001463F4" w:rsidP="00BE0874">
      <w:pPr>
        <w:spacing w:after="0" w:line="240" w:lineRule="auto"/>
        <w:rPr>
          <w:rFonts w:ascii="Times New Roman" w:hAnsi="Times New Roman" w:cs="Times New Roman"/>
        </w:rPr>
      </w:pPr>
    </w:p>
    <w:p w:rsidR="001463F4" w:rsidRDefault="001463F4" w:rsidP="00BE0874">
      <w:pPr>
        <w:spacing w:after="0" w:line="240" w:lineRule="auto"/>
        <w:rPr>
          <w:rFonts w:ascii="Times New Roman" w:hAnsi="Times New Roman" w:cs="Times New Roman"/>
        </w:rPr>
      </w:pPr>
    </w:p>
    <w:p w:rsidR="001463F4" w:rsidRDefault="001463F4" w:rsidP="00BE0874">
      <w:pPr>
        <w:spacing w:after="0" w:line="240" w:lineRule="auto"/>
        <w:rPr>
          <w:rFonts w:ascii="Times New Roman" w:hAnsi="Times New Roman" w:cs="Times New Roman"/>
        </w:rPr>
      </w:pPr>
    </w:p>
    <w:p w:rsidR="001463F4" w:rsidRDefault="001463F4" w:rsidP="00BE0874">
      <w:pPr>
        <w:spacing w:after="0" w:line="240" w:lineRule="auto"/>
        <w:rPr>
          <w:rFonts w:ascii="Times New Roman" w:hAnsi="Times New Roman" w:cs="Times New Roman"/>
        </w:rPr>
      </w:pPr>
    </w:p>
    <w:p w:rsidR="001463F4" w:rsidRDefault="001463F4" w:rsidP="00BE0874">
      <w:pPr>
        <w:spacing w:after="0" w:line="240" w:lineRule="auto"/>
        <w:rPr>
          <w:rFonts w:ascii="Times New Roman" w:hAnsi="Times New Roman" w:cs="Times New Roman"/>
        </w:rPr>
      </w:pPr>
    </w:p>
    <w:p w:rsidR="001463F4" w:rsidRDefault="001463F4" w:rsidP="00BE0874">
      <w:pPr>
        <w:spacing w:after="0" w:line="240" w:lineRule="auto"/>
        <w:rPr>
          <w:rFonts w:ascii="Times New Roman" w:hAnsi="Times New Roman" w:cs="Times New Roman"/>
        </w:rPr>
      </w:pPr>
    </w:p>
    <w:p w:rsidR="001463F4" w:rsidRDefault="001463F4" w:rsidP="00BE0874">
      <w:pPr>
        <w:spacing w:after="0" w:line="240" w:lineRule="auto"/>
        <w:rPr>
          <w:rFonts w:ascii="Times New Roman" w:hAnsi="Times New Roman" w:cs="Times New Roman"/>
        </w:rPr>
      </w:pPr>
    </w:p>
    <w:p w:rsidR="001463F4" w:rsidRDefault="001463F4" w:rsidP="00BE0874">
      <w:pPr>
        <w:spacing w:after="0" w:line="240" w:lineRule="auto"/>
        <w:rPr>
          <w:rFonts w:ascii="Times New Roman" w:hAnsi="Times New Roman" w:cs="Times New Roman"/>
        </w:rPr>
      </w:pPr>
    </w:p>
    <w:p w:rsidR="001463F4" w:rsidRDefault="001463F4" w:rsidP="00BE0874">
      <w:pPr>
        <w:spacing w:after="0" w:line="240" w:lineRule="auto"/>
        <w:rPr>
          <w:rFonts w:ascii="Times New Roman" w:hAnsi="Times New Roman" w:cs="Times New Roman"/>
        </w:rPr>
      </w:pPr>
    </w:p>
    <w:p w:rsidR="001463F4" w:rsidRDefault="001463F4" w:rsidP="00BE0874">
      <w:pPr>
        <w:spacing w:after="0" w:line="240" w:lineRule="auto"/>
        <w:rPr>
          <w:rFonts w:ascii="Times New Roman" w:hAnsi="Times New Roman" w:cs="Times New Roman"/>
        </w:rPr>
      </w:pPr>
    </w:p>
    <w:p w:rsidR="001463F4" w:rsidRDefault="001463F4" w:rsidP="00BE0874">
      <w:pPr>
        <w:spacing w:after="0" w:line="240" w:lineRule="auto"/>
        <w:rPr>
          <w:rFonts w:ascii="Times New Roman" w:hAnsi="Times New Roman" w:cs="Times New Roman"/>
        </w:rPr>
      </w:pPr>
    </w:p>
    <w:p w:rsidR="001463F4" w:rsidRDefault="001463F4" w:rsidP="00BE0874">
      <w:pPr>
        <w:spacing w:after="0" w:line="240" w:lineRule="auto"/>
        <w:rPr>
          <w:rFonts w:ascii="Times New Roman" w:hAnsi="Times New Roman" w:cs="Times New Roman"/>
        </w:rPr>
      </w:pPr>
    </w:p>
    <w:p w:rsidR="001463F4" w:rsidRDefault="001463F4" w:rsidP="00BE0874">
      <w:pPr>
        <w:spacing w:after="0" w:line="240" w:lineRule="auto"/>
        <w:rPr>
          <w:rFonts w:ascii="Times New Roman" w:hAnsi="Times New Roman" w:cs="Times New Roman"/>
        </w:rPr>
      </w:pPr>
    </w:p>
    <w:p w:rsidR="001463F4" w:rsidRDefault="001463F4" w:rsidP="00BE0874">
      <w:pPr>
        <w:spacing w:after="0" w:line="240" w:lineRule="auto"/>
        <w:rPr>
          <w:rFonts w:ascii="Times New Roman" w:hAnsi="Times New Roman" w:cs="Times New Roman"/>
        </w:rPr>
      </w:pPr>
    </w:p>
    <w:p w:rsidR="001463F4" w:rsidRDefault="001463F4" w:rsidP="00BE0874">
      <w:pPr>
        <w:spacing w:after="0" w:line="240" w:lineRule="auto"/>
        <w:rPr>
          <w:rFonts w:ascii="Times New Roman" w:hAnsi="Times New Roman" w:cs="Times New Roman"/>
        </w:rPr>
      </w:pPr>
    </w:p>
    <w:p w:rsidR="001463F4" w:rsidRDefault="001463F4" w:rsidP="00BE0874">
      <w:pPr>
        <w:spacing w:after="0" w:line="240" w:lineRule="auto"/>
        <w:rPr>
          <w:rFonts w:ascii="Times New Roman" w:hAnsi="Times New Roman" w:cs="Times New Roman"/>
        </w:rPr>
      </w:pPr>
    </w:p>
    <w:p w:rsidR="001463F4" w:rsidRDefault="001463F4" w:rsidP="00BE0874">
      <w:pPr>
        <w:spacing w:after="0" w:line="240" w:lineRule="auto"/>
        <w:rPr>
          <w:rFonts w:ascii="Times New Roman" w:hAnsi="Times New Roman" w:cs="Times New Roman"/>
        </w:rPr>
      </w:pPr>
    </w:p>
    <w:p w:rsidR="001463F4" w:rsidRDefault="001463F4" w:rsidP="00BE0874">
      <w:pPr>
        <w:spacing w:after="0" w:line="240" w:lineRule="auto"/>
        <w:rPr>
          <w:rFonts w:ascii="Times New Roman" w:hAnsi="Times New Roman" w:cs="Times New Roman"/>
        </w:rPr>
      </w:pPr>
    </w:p>
    <w:p w:rsidR="001463F4" w:rsidRDefault="001463F4" w:rsidP="00BE0874">
      <w:pPr>
        <w:spacing w:after="0" w:line="240" w:lineRule="auto"/>
        <w:rPr>
          <w:rFonts w:ascii="Times New Roman" w:hAnsi="Times New Roman" w:cs="Times New Roman"/>
        </w:rPr>
      </w:pPr>
    </w:p>
    <w:p w:rsidR="001463F4" w:rsidRDefault="001463F4" w:rsidP="00BE0874">
      <w:pPr>
        <w:spacing w:after="0" w:line="240" w:lineRule="auto"/>
        <w:rPr>
          <w:rFonts w:ascii="Times New Roman" w:hAnsi="Times New Roman" w:cs="Times New Roman"/>
        </w:rPr>
      </w:pPr>
    </w:p>
    <w:p w:rsidR="001463F4" w:rsidRDefault="001463F4" w:rsidP="00BE0874">
      <w:pPr>
        <w:spacing w:after="0" w:line="240" w:lineRule="auto"/>
        <w:rPr>
          <w:rFonts w:ascii="Times New Roman" w:hAnsi="Times New Roman" w:cs="Times New Roman"/>
        </w:rPr>
      </w:pPr>
    </w:p>
    <w:p w:rsidR="001463F4" w:rsidRDefault="001463F4" w:rsidP="00BE0874">
      <w:pPr>
        <w:spacing w:after="0" w:line="240" w:lineRule="auto"/>
        <w:rPr>
          <w:rFonts w:ascii="Times New Roman" w:hAnsi="Times New Roman" w:cs="Times New Roman"/>
        </w:rPr>
      </w:pPr>
    </w:p>
    <w:p w:rsidR="001463F4" w:rsidRDefault="001463F4" w:rsidP="00BE0874">
      <w:pPr>
        <w:spacing w:after="0" w:line="240" w:lineRule="auto"/>
        <w:rPr>
          <w:rFonts w:ascii="Times New Roman" w:hAnsi="Times New Roman" w:cs="Times New Roman"/>
        </w:rPr>
      </w:pPr>
    </w:p>
    <w:p w:rsidR="001463F4" w:rsidRDefault="001463F4" w:rsidP="00BE0874">
      <w:pPr>
        <w:spacing w:after="0" w:line="240" w:lineRule="auto"/>
        <w:rPr>
          <w:rFonts w:ascii="Times New Roman" w:hAnsi="Times New Roman" w:cs="Times New Roman"/>
        </w:rPr>
      </w:pPr>
    </w:p>
    <w:p w:rsidR="001463F4" w:rsidRDefault="001463F4" w:rsidP="00BE0874">
      <w:pPr>
        <w:spacing w:after="0" w:line="240" w:lineRule="auto"/>
        <w:rPr>
          <w:rFonts w:ascii="Times New Roman" w:hAnsi="Times New Roman" w:cs="Times New Roman"/>
        </w:rPr>
      </w:pPr>
    </w:p>
    <w:p w:rsidR="001463F4" w:rsidRDefault="001463F4" w:rsidP="00BE0874">
      <w:pPr>
        <w:spacing w:after="0" w:line="240" w:lineRule="auto"/>
        <w:rPr>
          <w:rFonts w:ascii="Times New Roman" w:hAnsi="Times New Roman" w:cs="Times New Roman"/>
        </w:rPr>
      </w:pPr>
    </w:p>
    <w:p w:rsidR="001463F4" w:rsidRDefault="001463F4" w:rsidP="00BE0874">
      <w:pPr>
        <w:spacing w:after="0" w:line="240" w:lineRule="auto"/>
        <w:rPr>
          <w:rFonts w:ascii="Times New Roman" w:hAnsi="Times New Roman" w:cs="Times New Roman"/>
        </w:rPr>
      </w:pPr>
    </w:p>
    <w:p w:rsidR="001463F4" w:rsidRDefault="001463F4" w:rsidP="00BE0874">
      <w:pPr>
        <w:spacing w:after="0" w:line="240" w:lineRule="auto"/>
        <w:rPr>
          <w:rFonts w:ascii="Times New Roman" w:hAnsi="Times New Roman" w:cs="Times New Roman"/>
        </w:rPr>
      </w:pPr>
    </w:p>
    <w:p w:rsidR="001463F4" w:rsidRDefault="001463F4" w:rsidP="00BE0874">
      <w:pPr>
        <w:spacing w:after="0" w:line="240" w:lineRule="auto"/>
        <w:rPr>
          <w:rFonts w:ascii="Times New Roman" w:hAnsi="Times New Roman" w:cs="Times New Roman"/>
        </w:rPr>
      </w:pPr>
    </w:p>
    <w:p w:rsidR="001463F4" w:rsidRDefault="001463F4" w:rsidP="00BE0874">
      <w:pPr>
        <w:spacing w:after="0" w:line="240" w:lineRule="auto"/>
        <w:rPr>
          <w:rFonts w:ascii="Times New Roman" w:hAnsi="Times New Roman" w:cs="Times New Roman"/>
        </w:rPr>
      </w:pPr>
    </w:p>
    <w:p w:rsidR="001463F4" w:rsidRDefault="001463F4" w:rsidP="00BE0874">
      <w:pPr>
        <w:spacing w:after="0" w:line="240" w:lineRule="auto"/>
        <w:rPr>
          <w:rFonts w:ascii="Times New Roman" w:hAnsi="Times New Roman" w:cs="Times New Roman"/>
        </w:rPr>
      </w:pPr>
    </w:p>
    <w:p w:rsidR="001463F4" w:rsidRDefault="001463F4" w:rsidP="00BE0874">
      <w:pPr>
        <w:spacing w:after="0" w:line="240" w:lineRule="auto"/>
        <w:rPr>
          <w:rFonts w:ascii="Times New Roman" w:hAnsi="Times New Roman" w:cs="Times New Roman"/>
        </w:rPr>
      </w:pPr>
    </w:p>
    <w:sectPr w:rsidR="001463F4" w:rsidSect="003028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6795"/>
    <w:multiLevelType w:val="multilevel"/>
    <w:tmpl w:val="301027E8"/>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
    <w:nsid w:val="130C57A8"/>
    <w:multiLevelType w:val="multilevel"/>
    <w:tmpl w:val="CF5ED898"/>
    <w:lvl w:ilvl="0">
      <w:start w:val="1"/>
      <w:numFmt w:val="decimal"/>
      <w:lvlText w:val="%1."/>
      <w:lvlJc w:val="left"/>
      <w:pPr>
        <w:ind w:left="720" w:hanging="360"/>
      </w:pPr>
    </w:lvl>
    <w:lvl w:ilvl="1">
      <w:start w:val="1"/>
      <w:numFmt w:val="decimal"/>
      <w:isLgl/>
      <w:lvlText w:val="%1.%2"/>
      <w:lvlJc w:val="left"/>
      <w:pPr>
        <w:ind w:left="1776" w:hanging="360"/>
      </w:pPr>
    </w:lvl>
    <w:lvl w:ilvl="2">
      <w:start w:val="1"/>
      <w:numFmt w:val="decimal"/>
      <w:isLgl/>
      <w:lvlText w:val="%1.%2.%3"/>
      <w:lvlJc w:val="left"/>
      <w:pPr>
        <w:ind w:left="3192" w:hanging="720"/>
      </w:pPr>
    </w:lvl>
    <w:lvl w:ilvl="3">
      <w:start w:val="1"/>
      <w:numFmt w:val="decimal"/>
      <w:isLgl/>
      <w:lvlText w:val="%1.%2.%3.%4"/>
      <w:lvlJc w:val="left"/>
      <w:pPr>
        <w:ind w:left="4248" w:hanging="720"/>
      </w:pPr>
    </w:lvl>
    <w:lvl w:ilvl="4">
      <w:start w:val="1"/>
      <w:numFmt w:val="decimal"/>
      <w:isLgl/>
      <w:lvlText w:val="%1.%2.%3.%4.%5"/>
      <w:lvlJc w:val="left"/>
      <w:pPr>
        <w:ind w:left="5664" w:hanging="1080"/>
      </w:pPr>
    </w:lvl>
    <w:lvl w:ilvl="5">
      <w:start w:val="1"/>
      <w:numFmt w:val="decimal"/>
      <w:isLgl/>
      <w:lvlText w:val="%1.%2.%3.%4.%5.%6"/>
      <w:lvlJc w:val="left"/>
      <w:pPr>
        <w:ind w:left="6720" w:hanging="1080"/>
      </w:pPr>
    </w:lvl>
    <w:lvl w:ilvl="6">
      <w:start w:val="1"/>
      <w:numFmt w:val="decimal"/>
      <w:isLgl/>
      <w:lvlText w:val="%1.%2.%3.%4.%5.%6.%7"/>
      <w:lvlJc w:val="left"/>
      <w:pPr>
        <w:ind w:left="8136" w:hanging="1440"/>
      </w:pPr>
    </w:lvl>
    <w:lvl w:ilvl="7">
      <w:start w:val="1"/>
      <w:numFmt w:val="decimal"/>
      <w:isLgl/>
      <w:lvlText w:val="%1.%2.%3.%4.%5.%6.%7.%8"/>
      <w:lvlJc w:val="left"/>
      <w:pPr>
        <w:ind w:left="9192" w:hanging="1440"/>
      </w:pPr>
    </w:lvl>
    <w:lvl w:ilvl="8">
      <w:start w:val="1"/>
      <w:numFmt w:val="decimal"/>
      <w:isLgl/>
      <w:lvlText w:val="%1.%2.%3.%4.%5.%6.%7.%8.%9"/>
      <w:lvlJc w:val="left"/>
      <w:pPr>
        <w:ind w:left="10608" w:hanging="1800"/>
      </w:pPr>
    </w:lvl>
  </w:abstractNum>
  <w:abstractNum w:abstractNumId="2">
    <w:nsid w:val="1E3755A4"/>
    <w:multiLevelType w:val="hybridMultilevel"/>
    <w:tmpl w:val="2E04BAD4"/>
    <w:lvl w:ilvl="0" w:tplc="F03A994C">
      <w:start w:val="1"/>
      <w:numFmt w:val="upperRoman"/>
      <w:lvlText w:val="%1."/>
      <w:lvlJc w:val="left"/>
      <w:pPr>
        <w:tabs>
          <w:tab w:val="num" w:pos="1080"/>
        </w:tabs>
        <w:ind w:left="1080" w:hanging="720"/>
      </w:pPr>
      <w:rPr>
        <w:rFonts w:hint="default"/>
      </w:rPr>
    </w:lvl>
    <w:lvl w:ilvl="1" w:tplc="651A0CC0">
      <w:numFmt w:val="none"/>
      <w:lvlText w:val=""/>
      <w:lvlJc w:val="left"/>
      <w:pPr>
        <w:tabs>
          <w:tab w:val="num" w:pos="360"/>
        </w:tabs>
      </w:pPr>
    </w:lvl>
    <w:lvl w:ilvl="2" w:tplc="6E08AC70">
      <w:numFmt w:val="none"/>
      <w:lvlText w:val=""/>
      <w:lvlJc w:val="left"/>
      <w:pPr>
        <w:tabs>
          <w:tab w:val="num" w:pos="360"/>
        </w:tabs>
      </w:pPr>
    </w:lvl>
    <w:lvl w:ilvl="3" w:tplc="C90EBEA2">
      <w:numFmt w:val="none"/>
      <w:lvlText w:val=""/>
      <w:lvlJc w:val="left"/>
      <w:pPr>
        <w:tabs>
          <w:tab w:val="num" w:pos="360"/>
        </w:tabs>
      </w:pPr>
    </w:lvl>
    <w:lvl w:ilvl="4" w:tplc="DECA9376">
      <w:numFmt w:val="none"/>
      <w:lvlText w:val=""/>
      <w:lvlJc w:val="left"/>
      <w:pPr>
        <w:tabs>
          <w:tab w:val="num" w:pos="360"/>
        </w:tabs>
      </w:pPr>
    </w:lvl>
    <w:lvl w:ilvl="5" w:tplc="8380571E">
      <w:numFmt w:val="none"/>
      <w:lvlText w:val=""/>
      <w:lvlJc w:val="left"/>
      <w:pPr>
        <w:tabs>
          <w:tab w:val="num" w:pos="360"/>
        </w:tabs>
      </w:pPr>
    </w:lvl>
    <w:lvl w:ilvl="6" w:tplc="841E0960">
      <w:numFmt w:val="none"/>
      <w:lvlText w:val=""/>
      <w:lvlJc w:val="left"/>
      <w:pPr>
        <w:tabs>
          <w:tab w:val="num" w:pos="360"/>
        </w:tabs>
      </w:pPr>
    </w:lvl>
    <w:lvl w:ilvl="7" w:tplc="0A7A4F1A">
      <w:numFmt w:val="none"/>
      <w:lvlText w:val=""/>
      <w:lvlJc w:val="left"/>
      <w:pPr>
        <w:tabs>
          <w:tab w:val="num" w:pos="360"/>
        </w:tabs>
      </w:pPr>
    </w:lvl>
    <w:lvl w:ilvl="8" w:tplc="31C4BD1E">
      <w:numFmt w:val="none"/>
      <w:lvlText w:val=""/>
      <w:lvlJc w:val="left"/>
      <w:pPr>
        <w:tabs>
          <w:tab w:val="num" w:pos="360"/>
        </w:tabs>
      </w:pPr>
    </w:lvl>
  </w:abstractNum>
  <w:abstractNum w:abstractNumId="3">
    <w:nsid w:val="4A2F3D65"/>
    <w:multiLevelType w:val="multilevel"/>
    <w:tmpl w:val="0B5887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786F1B5E"/>
    <w:multiLevelType w:val="hybridMultilevel"/>
    <w:tmpl w:val="1C8229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C9B2B2D"/>
    <w:multiLevelType w:val="multilevel"/>
    <w:tmpl w:val="73ECB718"/>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320"/>
        </w:tabs>
        <w:ind w:left="132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0874"/>
    <w:rsid w:val="000D05E7"/>
    <w:rsid w:val="001463F4"/>
    <w:rsid w:val="00172EDC"/>
    <w:rsid w:val="00642A2C"/>
    <w:rsid w:val="00803D26"/>
    <w:rsid w:val="009718E7"/>
    <w:rsid w:val="00992EB0"/>
    <w:rsid w:val="00B56049"/>
    <w:rsid w:val="00BE0874"/>
    <w:rsid w:val="00C620BE"/>
    <w:rsid w:val="00FE342D"/>
    <w:rsid w:val="00FE4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0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E0874"/>
    <w:pPr>
      <w:spacing w:after="0" w:line="240" w:lineRule="auto"/>
      <w:jc w:val="center"/>
    </w:pPr>
    <w:rPr>
      <w:rFonts w:ascii="Times New Roman" w:eastAsia="Times New Roman" w:hAnsi="Times New Roman" w:cs="Times New Roman"/>
      <w:b/>
      <w:szCs w:val="20"/>
    </w:rPr>
  </w:style>
  <w:style w:type="character" w:customStyle="1" w:styleId="a4">
    <w:name w:val="Название Знак"/>
    <w:basedOn w:val="a0"/>
    <w:link w:val="a3"/>
    <w:rsid w:val="00BE0874"/>
    <w:rPr>
      <w:rFonts w:ascii="Times New Roman" w:eastAsia="Times New Roman" w:hAnsi="Times New Roman" w:cs="Times New Roman"/>
      <w:b/>
      <w:szCs w:val="20"/>
    </w:rPr>
  </w:style>
  <w:style w:type="paragraph" w:styleId="a5">
    <w:name w:val="List Paragraph"/>
    <w:basedOn w:val="a"/>
    <w:uiPriority w:val="34"/>
    <w:qFormat/>
    <w:rsid w:val="00BE0874"/>
    <w:pPr>
      <w:ind w:left="720"/>
      <w:contextualSpacing/>
    </w:pPr>
  </w:style>
  <w:style w:type="character" w:styleId="a6">
    <w:name w:val="Emphasis"/>
    <w:basedOn w:val="a0"/>
    <w:qFormat/>
    <w:rsid w:val="00BE0874"/>
    <w:rPr>
      <w:i/>
      <w:iCs/>
    </w:rPr>
  </w:style>
  <w:style w:type="character" w:styleId="a7">
    <w:name w:val="Strong"/>
    <w:basedOn w:val="a0"/>
    <w:qFormat/>
    <w:rsid w:val="000D05E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1540</Words>
  <Characters>8784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2013-09-26T02:20:00Z</cp:lastPrinted>
  <dcterms:created xsi:type="dcterms:W3CDTF">2013-09-26T01:13:00Z</dcterms:created>
  <dcterms:modified xsi:type="dcterms:W3CDTF">2013-09-30T08:24:00Z</dcterms:modified>
</cp:coreProperties>
</file>